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7F" w:rsidRPr="00940010" w:rsidRDefault="006F5A5C" w:rsidP="00940010">
      <w:pPr>
        <w:spacing w:after="108" w:line="267" w:lineRule="auto"/>
        <w:ind w:left="1232"/>
        <w:jc w:val="center"/>
        <w:rPr>
          <w:lang w:val="es-ES"/>
        </w:rPr>
      </w:pPr>
      <w:r w:rsidRPr="00940010">
        <w:rPr>
          <w:b/>
          <w:lang w:val="es-ES"/>
        </w:rPr>
        <w:t xml:space="preserve">JORNADA </w:t>
      </w:r>
      <w:r w:rsidR="00940010">
        <w:rPr>
          <w:b/>
          <w:lang w:val="es-ES"/>
        </w:rPr>
        <w:t>CIENTÍFICO ESTUDIANTIL DE LA UCPEJV 2024</w:t>
      </w:r>
    </w:p>
    <w:p w:rsidR="001A6E7F" w:rsidRPr="00940010" w:rsidRDefault="006F5A5C">
      <w:pPr>
        <w:spacing w:after="210" w:line="259" w:lineRule="auto"/>
        <w:ind w:left="1349" w:firstLine="0"/>
        <w:jc w:val="center"/>
        <w:rPr>
          <w:lang w:val="es-ES"/>
        </w:rPr>
      </w:pPr>
      <w:r w:rsidRPr="00940010">
        <w:rPr>
          <w:b/>
          <w:lang w:val="es-ES"/>
        </w:rPr>
        <w:t xml:space="preserve"> </w:t>
      </w:r>
      <w:r w:rsidRPr="00940010">
        <w:rPr>
          <w:lang w:val="es-ES"/>
        </w:rPr>
        <w:t xml:space="preserve"> </w:t>
      </w:r>
    </w:p>
    <w:p w:rsidR="001A6E7F" w:rsidRPr="00940010" w:rsidRDefault="006F5A5C">
      <w:pPr>
        <w:spacing w:after="0" w:line="394" w:lineRule="auto"/>
        <w:ind w:left="1232" w:right="1050"/>
        <w:jc w:val="center"/>
        <w:rPr>
          <w:lang w:val="es-ES"/>
        </w:rPr>
      </w:pPr>
      <w:bookmarkStart w:id="0" w:name="_GoBack"/>
      <w:bookmarkEnd w:id="0"/>
      <w:r w:rsidRPr="00940010">
        <w:rPr>
          <w:b/>
          <w:lang w:val="es-ES"/>
        </w:rPr>
        <w:t xml:space="preserve">PONENCIA </w:t>
      </w:r>
    </w:p>
    <w:p w:rsidR="001A6E7F" w:rsidRPr="00940010" w:rsidRDefault="006F5A5C">
      <w:pPr>
        <w:spacing w:after="210" w:line="267" w:lineRule="auto"/>
        <w:ind w:left="254" w:right="96"/>
        <w:jc w:val="center"/>
        <w:rPr>
          <w:lang w:val="es-ES"/>
        </w:rPr>
      </w:pPr>
      <w:r w:rsidRPr="00940010">
        <w:rPr>
          <w:b/>
          <w:lang w:val="es-ES"/>
        </w:rPr>
        <w:t xml:space="preserve">LA INFORMATIZACION EN LA SOCIEDAD CUBANA Y SU IMPACTO EN LA SEGURIDAD NACIONAL </w:t>
      </w:r>
    </w:p>
    <w:p w:rsidR="001A6E7F" w:rsidRPr="00940010" w:rsidRDefault="006F5A5C">
      <w:pPr>
        <w:spacing w:after="55" w:line="259" w:lineRule="auto"/>
        <w:ind w:left="148" w:firstLine="0"/>
        <w:jc w:val="center"/>
        <w:rPr>
          <w:lang w:val="es-ES"/>
        </w:rPr>
      </w:pPr>
      <w:r w:rsidRPr="00940010">
        <w:rPr>
          <w:b/>
          <w:lang w:val="es-ES"/>
        </w:rPr>
        <w:t xml:space="preserve"> </w:t>
      </w:r>
    </w:p>
    <w:p w:rsidR="001A6E7F" w:rsidRPr="00940010" w:rsidRDefault="006F5A5C">
      <w:pPr>
        <w:spacing w:after="22" w:line="259" w:lineRule="auto"/>
        <w:ind w:left="-147"/>
        <w:jc w:val="left"/>
        <w:rPr>
          <w:lang w:val="es-ES"/>
        </w:rPr>
      </w:pPr>
      <w:r w:rsidRPr="00940010">
        <w:rPr>
          <w:b/>
          <w:sz w:val="28"/>
          <w:lang w:val="es-ES"/>
        </w:rPr>
        <w:t xml:space="preserve">                                                          </w:t>
      </w:r>
      <w:r w:rsidRPr="00940010">
        <w:rPr>
          <w:b/>
          <w:sz w:val="28"/>
          <w:lang w:val="es-ES"/>
        </w:rPr>
        <w:t xml:space="preserve">Autores:  </w:t>
      </w:r>
    </w:p>
    <w:p w:rsidR="001A6E7F" w:rsidRPr="00940010" w:rsidRDefault="006F5A5C">
      <w:pPr>
        <w:spacing w:after="22" w:line="259" w:lineRule="auto"/>
        <w:ind w:left="-147"/>
        <w:jc w:val="left"/>
        <w:rPr>
          <w:lang w:val="es-ES"/>
        </w:rPr>
      </w:pPr>
      <w:r w:rsidRPr="00940010">
        <w:rPr>
          <w:b/>
          <w:sz w:val="28"/>
          <w:lang w:val="es-ES"/>
        </w:rPr>
        <w:t xml:space="preserve">                                                          Alejandra Rizo Carvajal </w:t>
      </w:r>
    </w:p>
    <w:p w:rsidR="001A6E7F" w:rsidRPr="00940010" w:rsidRDefault="006F5A5C">
      <w:pPr>
        <w:spacing w:after="22" w:line="259" w:lineRule="auto"/>
        <w:ind w:left="-147"/>
        <w:jc w:val="left"/>
        <w:rPr>
          <w:lang w:val="es-ES"/>
        </w:rPr>
      </w:pPr>
      <w:r w:rsidRPr="00940010">
        <w:rPr>
          <w:b/>
          <w:sz w:val="28"/>
          <w:lang w:val="es-ES"/>
        </w:rPr>
        <w:t xml:space="preserve">                                                          Denzel Torres García </w:t>
      </w:r>
    </w:p>
    <w:p w:rsidR="001A6E7F" w:rsidRPr="00940010" w:rsidRDefault="006F5A5C">
      <w:pPr>
        <w:spacing w:after="22" w:line="259" w:lineRule="auto"/>
        <w:ind w:left="-147"/>
        <w:jc w:val="left"/>
        <w:rPr>
          <w:lang w:val="es-ES"/>
        </w:rPr>
      </w:pPr>
      <w:r w:rsidRPr="00940010">
        <w:rPr>
          <w:b/>
          <w:sz w:val="28"/>
          <w:lang w:val="es-ES"/>
        </w:rPr>
        <w:t xml:space="preserve">                                                          Anthony Baz Leyva </w:t>
      </w:r>
    </w:p>
    <w:p w:rsidR="001A6E7F" w:rsidRPr="00940010" w:rsidRDefault="006F5A5C">
      <w:pPr>
        <w:spacing w:after="22" w:line="259" w:lineRule="auto"/>
        <w:ind w:left="-147"/>
        <w:jc w:val="left"/>
        <w:rPr>
          <w:lang w:val="es-ES"/>
        </w:rPr>
      </w:pPr>
      <w:r w:rsidRPr="00940010">
        <w:rPr>
          <w:b/>
          <w:sz w:val="28"/>
          <w:lang w:val="es-ES"/>
        </w:rPr>
        <w:t xml:space="preserve">     </w:t>
      </w:r>
      <w:r w:rsidRPr="00940010">
        <w:rPr>
          <w:b/>
          <w:sz w:val="28"/>
          <w:lang w:val="es-ES"/>
        </w:rPr>
        <w:t xml:space="preserve">                                                     Estud. Matemática 2do año </w:t>
      </w:r>
    </w:p>
    <w:p w:rsidR="001A6E7F" w:rsidRPr="00940010" w:rsidRDefault="006F5A5C">
      <w:pPr>
        <w:spacing w:after="21" w:line="259" w:lineRule="auto"/>
        <w:ind w:left="0" w:right="855" w:firstLine="0"/>
        <w:jc w:val="right"/>
        <w:rPr>
          <w:lang w:val="es-ES"/>
        </w:rPr>
      </w:pPr>
      <w:r w:rsidRPr="00940010">
        <w:rPr>
          <w:b/>
          <w:sz w:val="28"/>
          <w:lang w:val="es-ES"/>
        </w:rPr>
        <w:t xml:space="preserve">  Tutor: Dr. C. Jesús Martínez Pedroso </w:t>
      </w:r>
    </w:p>
    <w:p w:rsidR="001A6E7F" w:rsidRPr="00940010" w:rsidRDefault="006F5A5C">
      <w:pPr>
        <w:spacing w:after="0" w:line="259" w:lineRule="auto"/>
        <w:ind w:left="0" w:right="774" w:firstLine="0"/>
        <w:jc w:val="right"/>
        <w:rPr>
          <w:lang w:val="es-ES"/>
        </w:rPr>
      </w:pPr>
      <w:r w:rsidRPr="00940010">
        <w:rPr>
          <w:b/>
          <w:sz w:val="28"/>
          <w:lang w:val="es-ES"/>
        </w:rPr>
        <w:t xml:space="preserve"> </w:t>
      </w:r>
    </w:p>
    <w:p w:rsidR="001A6E7F" w:rsidRPr="00940010" w:rsidRDefault="006F5A5C">
      <w:pPr>
        <w:spacing w:after="0" w:line="267" w:lineRule="auto"/>
        <w:ind w:left="1232" w:right="1199"/>
        <w:jc w:val="center"/>
        <w:rPr>
          <w:lang w:val="es-ES"/>
        </w:rPr>
      </w:pPr>
      <w:r w:rsidRPr="00940010">
        <w:rPr>
          <w:b/>
          <w:lang w:val="es-ES"/>
        </w:rPr>
        <w:t xml:space="preserve">RESUMEN </w:t>
      </w:r>
    </w:p>
    <w:p w:rsidR="001A6E7F" w:rsidRPr="00940010" w:rsidRDefault="006F5A5C">
      <w:pPr>
        <w:spacing w:after="19" w:line="259" w:lineRule="auto"/>
        <w:ind w:left="86" w:firstLine="0"/>
        <w:jc w:val="left"/>
        <w:rPr>
          <w:lang w:val="es-ES"/>
        </w:rPr>
      </w:pPr>
      <w:r w:rsidRPr="00940010">
        <w:rPr>
          <w:lang w:val="es-ES"/>
        </w:rPr>
        <w:t xml:space="preserve"> </w:t>
      </w:r>
    </w:p>
    <w:p w:rsidR="001A6E7F" w:rsidRPr="00940010" w:rsidRDefault="006F5A5C">
      <w:pPr>
        <w:rPr>
          <w:lang w:val="es-ES"/>
        </w:rPr>
      </w:pPr>
      <w:r w:rsidRPr="00940010">
        <w:rPr>
          <w:lang w:val="es-ES"/>
        </w:rPr>
        <w:t>El presente trabajo tiene como finalidad demostrar la importancia del proceso de informatización de la sociedad cubana, teniendo en cuenta que la era actual es la del conocimiento, como algunos científicos le llaman, o la de la información. Como quiera que</w:t>
      </w:r>
      <w:r w:rsidRPr="00940010">
        <w:rPr>
          <w:lang w:val="es-ES"/>
        </w:rPr>
        <w:t xml:space="preserve"> se le llame lo cierto es que está caracterizada por la aparición de nuevas tecnologías de la información y las comunicaciones. Según los autores el mundo en la actualidad es una sociedad tecnológica, la misma inunda no solo el sistema económico sino la vi</w:t>
      </w:r>
      <w:r w:rsidRPr="00940010">
        <w:rPr>
          <w:lang w:val="es-ES"/>
        </w:rPr>
        <w:t>da personal y condiciona la evolución de la sociedad. No es posible hablar de cambios olvidando la tecnología y que los nuevos paradigmas de desarrollo se establecen sobre la base de una dependencia de ella, la que, a su vez, se erige como la principal her</w:t>
      </w:r>
      <w:r w:rsidRPr="00940010">
        <w:rPr>
          <w:lang w:val="es-ES"/>
        </w:rPr>
        <w:t xml:space="preserve">ramienta para construir un futuro mejor con independencia de que se produzcan las llamadas brechas tecnológicas entre los países desarrollados y los subdesarrollados o en vías de desarrollo. El imperialismo norteamericano, que jamás en más de seis décadas </w:t>
      </w:r>
      <w:r w:rsidRPr="00940010">
        <w:rPr>
          <w:lang w:val="es-ES"/>
        </w:rPr>
        <w:t>ha desistido de su empeño de liquidar la Revolución cubana desarrolla toda una verdadera guerra cultural contra el pueblo cubano como parte de la Guerra no Convencional, en la que incluyen numerosos y variados programas subversivos apoyándose en su suprema</w:t>
      </w:r>
      <w:r w:rsidRPr="00940010">
        <w:rPr>
          <w:lang w:val="es-ES"/>
        </w:rPr>
        <w:t>cía tecnológica, todo lo cual tiene graves implicaciones para la Seguridad Nacional de nuestro país. Contra Cuba se libra el ciberespionaje, la ciberguerra, el ciberdelito y la cibersubversión como parte de la Guerra no Convencional incrementada en los últ</w:t>
      </w:r>
      <w:r w:rsidRPr="00940010">
        <w:rPr>
          <w:lang w:val="es-ES"/>
        </w:rPr>
        <w:t>imos tiempos por las administraciones yanquis.</w:t>
      </w:r>
      <w:r w:rsidRPr="00940010">
        <w:rPr>
          <w:b/>
          <w:sz w:val="28"/>
          <w:lang w:val="es-ES"/>
        </w:rPr>
        <w:t xml:space="preserve">  </w:t>
      </w:r>
    </w:p>
    <w:p w:rsidR="001A6E7F" w:rsidRPr="00940010" w:rsidRDefault="006F5A5C">
      <w:pPr>
        <w:spacing w:after="21" w:line="259" w:lineRule="auto"/>
        <w:ind w:left="86" w:firstLine="0"/>
        <w:jc w:val="left"/>
        <w:rPr>
          <w:lang w:val="es-ES"/>
        </w:rPr>
      </w:pPr>
      <w:r w:rsidRPr="00940010">
        <w:rPr>
          <w:b/>
          <w:lang w:val="es-ES"/>
        </w:rPr>
        <w:t xml:space="preserve"> </w:t>
      </w:r>
    </w:p>
    <w:p w:rsidR="001A6E7F" w:rsidRPr="00940010" w:rsidRDefault="006F5A5C">
      <w:pPr>
        <w:spacing w:after="41"/>
        <w:rPr>
          <w:lang w:val="es-ES"/>
        </w:rPr>
      </w:pPr>
      <w:r w:rsidRPr="00940010">
        <w:rPr>
          <w:b/>
          <w:lang w:val="es-ES"/>
        </w:rPr>
        <w:t xml:space="preserve">Palabras claves: </w:t>
      </w:r>
      <w:r w:rsidRPr="00940010">
        <w:rPr>
          <w:lang w:val="es-ES"/>
        </w:rPr>
        <w:t xml:space="preserve">tecnología, información, informatización, seguridad nacional, guerra no convencional. </w:t>
      </w:r>
    </w:p>
    <w:p w:rsidR="001A6E7F" w:rsidRPr="00940010" w:rsidRDefault="006F5A5C">
      <w:pPr>
        <w:spacing w:after="0" w:line="259" w:lineRule="auto"/>
        <w:ind w:left="936" w:firstLine="0"/>
        <w:jc w:val="left"/>
        <w:rPr>
          <w:lang w:val="es-ES"/>
        </w:rPr>
      </w:pPr>
      <w:r w:rsidRPr="00940010">
        <w:rPr>
          <w:b/>
          <w:sz w:val="28"/>
          <w:lang w:val="es-ES"/>
        </w:rPr>
        <w:t xml:space="preserve"> </w:t>
      </w:r>
    </w:p>
    <w:p w:rsidR="001A6E7F" w:rsidRPr="00940010" w:rsidRDefault="006F5A5C">
      <w:pPr>
        <w:spacing w:after="0" w:line="259" w:lineRule="auto"/>
        <w:ind w:left="142" w:firstLine="0"/>
        <w:jc w:val="left"/>
        <w:rPr>
          <w:lang w:val="es-ES"/>
        </w:rPr>
      </w:pPr>
      <w:r w:rsidRPr="00940010">
        <w:rPr>
          <w:b/>
          <w:lang w:val="es-ES"/>
        </w:rPr>
        <w:t xml:space="preserve"> </w:t>
      </w:r>
    </w:p>
    <w:p w:rsidR="001A6E7F" w:rsidRPr="00940010" w:rsidRDefault="006F5A5C">
      <w:pPr>
        <w:spacing w:after="9"/>
        <w:ind w:left="152" w:right="266"/>
        <w:rPr>
          <w:lang w:val="es-ES"/>
        </w:rPr>
      </w:pPr>
      <w:r w:rsidRPr="00940010">
        <w:rPr>
          <w:b/>
          <w:lang w:val="es-ES"/>
        </w:rPr>
        <w:t xml:space="preserve">INTRODUCCIÓN </w:t>
      </w:r>
    </w:p>
    <w:p w:rsidR="001A6E7F" w:rsidRPr="00940010" w:rsidRDefault="006F5A5C">
      <w:pPr>
        <w:spacing w:after="206"/>
        <w:ind w:left="226" w:right="132"/>
        <w:rPr>
          <w:lang w:val="es-ES"/>
        </w:rPr>
      </w:pPr>
      <w:r w:rsidRPr="00940010">
        <w:rPr>
          <w:lang w:val="es-ES"/>
        </w:rPr>
        <w:lastRenderedPageBreak/>
        <w:t xml:space="preserve">La era actual es la era del conocimiento, como algunos científicos le llaman, o la </w:t>
      </w:r>
      <w:r w:rsidRPr="00940010">
        <w:rPr>
          <w:lang w:val="es-ES"/>
        </w:rPr>
        <w:t xml:space="preserve">de la información. Como quiera que se le llame lo cierto es que está caracterizada por la aparición de nuevas tecnologías de la información y las comunicaciones. </w:t>
      </w:r>
    </w:p>
    <w:p w:rsidR="001A6E7F" w:rsidRPr="00940010" w:rsidRDefault="006F5A5C">
      <w:pPr>
        <w:spacing w:after="207"/>
        <w:ind w:left="226" w:right="135"/>
        <w:rPr>
          <w:lang w:val="es-ES"/>
        </w:rPr>
      </w:pPr>
      <w:r w:rsidRPr="00940010">
        <w:rPr>
          <w:lang w:val="es-ES"/>
        </w:rPr>
        <w:t>El mundo en la actualidad es una sociedad tecnológica, la misma inunda no solo el sistema eco</w:t>
      </w:r>
      <w:r w:rsidRPr="00940010">
        <w:rPr>
          <w:lang w:val="es-ES"/>
        </w:rPr>
        <w:t>nómico sino la vida personal y condiciona la evolución de la sociedad. No es posible hablar de cambios olvidando la tecnología, los nuevos paradigmas de desarrollo se establecen sobre la base de una dependencia de la tecnología, esta se constituye en la pr</w:t>
      </w:r>
      <w:r w:rsidRPr="00940010">
        <w:rPr>
          <w:lang w:val="es-ES"/>
        </w:rPr>
        <w:t xml:space="preserve">incipal herramienta para construir un futuro mejor con independencia de que se produzcan las llamadas brechas tecnológicas entre los países desarrollados y los subdesarrollados o en vías de desarrollo. </w:t>
      </w:r>
    </w:p>
    <w:p w:rsidR="001A6E7F" w:rsidRPr="00940010" w:rsidRDefault="006F5A5C">
      <w:pPr>
        <w:spacing w:after="204"/>
        <w:ind w:left="226" w:right="131"/>
        <w:rPr>
          <w:lang w:val="es-ES"/>
        </w:rPr>
      </w:pPr>
      <w:r w:rsidRPr="00940010">
        <w:rPr>
          <w:lang w:val="es-ES"/>
        </w:rPr>
        <w:t>El imperialismo norteamericano, que jamás en más seis décadas ha desistido de su empeño de liquidar la Revolución cubana y eliminar su ejemplo a nivel mundial, desarrolla toda una verdadera  guerra cultural contra el pueblo cubano como parte de la Guerra n</w:t>
      </w:r>
      <w:r w:rsidRPr="00940010">
        <w:rPr>
          <w:lang w:val="es-ES"/>
        </w:rPr>
        <w:t>o Convencional, en la que incluyen numerosos y variados programas subversivos apoyándose en las nuevas tecnologías de la información y las comunicaciones, todo lo cual tiene graves implicaciones para la Seguridad Nacional de nuestro país.   El bloqueo econ</w:t>
      </w:r>
      <w:r w:rsidRPr="00940010">
        <w:rPr>
          <w:lang w:val="es-ES"/>
        </w:rPr>
        <w:t>ómico, financiero y comercial al que los imperialistas yanquis nos tienen sometidos desde hace más de medio siglo constituye una verdadera guerra económica y un genocidio contra nuestro pueblo que abarca también el acceso de  nuestro Estado a esas tecnolog</w:t>
      </w:r>
      <w:r w:rsidRPr="00940010">
        <w:rPr>
          <w:lang w:val="es-ES"/>
        </w:rPr>
        <w:t xml:space="preserve">ías.  </w:t>
      </w:r>
    </w:p>
    <w:p w:rsidR="001A6E7F" w:rsidRPr="00940010" w:rsidRDefault="006F5A5C">
      <w:pPr>
        <w:spacing w:after="204"/>
        <w:ind w:left="226" w:right="130"/>
        <w:rPr>
          <w:lang w:val="es-ES"/>
        </w:rPr>
      </w:pPr>
      <w:r w:rsidRPr="00940010">
        <w:rPr>
          <w:lang w:val="es-ES"/>
        </w:rPr>
        <w:t>Contra Cuba se libra el ciberespionaje, la ciberguerra, el ciberdelito y la cibersubversión como parte de la Guerra no Convencional incrementada ahora con la administración de Joe Biden, lo que da lugar a una agudización sin precedentes en las relac</w:t>
      </w:r>
      <w:r w:rsidRPr="00940010">
        <w:rPr>
          <w:lang w:val="es-ES"/>
        </w:rPr>
        <w:t xml:space="preserve">iones bilaterales de Estados Unidos y Cuba, como expresión de su nueva Estrategia de Seguridad Nacional. De ello se infieren nuevos riesgos, amenazas y agresiones para lo cual nuestro pueblo tiene que estar preparado, especialmente los maestros que hoy en </w:t>
      </w:r>
      <w:r w:rsidRPr="00940010">
        <w:rPr>
          <w:lang w:val="es-ES"/>
        </w:rPr>
        <w:t xml:space="preserve">día se forman en las carreas pedagógicas.    </w:t>
      </w:r>
    </w:p>
    <w:p w:rsidR="001A6E7F" w:rsidRPr="00940010" w:rsidRDefault="006F5A5C">
      <w:pPr>
        <w:spacing w:after="204"/>
        <w:ind w:left="226" w:right="130"/>
        <w:rPr>
          <w:lang w:val="es-ES"/>
        </w:rPr>
      </w:pPr>
      <w:r w:rsidRPr="00940010">
        <w:rPr>
          <w:lang w:val="es-ES"/>
        </w:rPr>
        <w:t>Partiendo de esas razones el presente trabajo tiene como objetivo fundamental demostrar la importancia  de lograr  la  informatización de la sociedad cubana en las actuales condiciones nacionales e internaciona</w:t>
      </w:r>
      <w:r w:rsidRPr="00940010">
        <w:rPr>
          <w:lang w:val="es-ES"/>
        </w:rPr>
        <w:t xml:space="preserve">les, para así eliminar las brechas tecnológicas que persisten ante los países más desarrollados.     </w:t>
      </w:r>
    </w:p>
    <w:p w:rsidR="001A6E7F" w:rsidRPr="00940010" w:rsidRDefault="006F5A5C">
      <w:pPr>
        <w:spacing w:after="125"/>
        <w:ind w:left="1656" w:right="856" w:hanging="360"/>
        <w:rPr>
          <w:lang w:val="es-ES"/>
        </w:rPr>
      </w:pPr>
      <w:r w:rsidRPr="00940010">
        <w:rPr>
          <w:b/>
          <w:lang w:val="es-ES"/>
        </w:rPr>
        <w:t xml:space="preserve">1. La política del Estado y el Gobierno  de Cuba para garantizar el proceso de informatización del  país como expresión de la Seguridad Nacional. </w:t>
      </w:r>
    </w:p>
    <w:p w:rsidR="001A6E7F" w:rsidRPr="00940010" w:rsidRDefault="006F5A5C">
      <w:pPr>
        <w:spacing w:after="19" w:line="259" w:lineRule="auto"/>
        <w:ind w:left="936"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La in</w:t>
      </w:r>
      <w:r w:rsidRPr="00940010">
        <w:rPr>
          <w:lang w:val="es-ES"/>
        </w:rPr>
        <w:t>formatización de los procesos productivos, de servicios de todo tipo, en particular del comercio electrónico, de gestión del conocimiento, en fin de toda actividad de la sociedad humana  en la actualidad hace imposible concebir el desarrollo sin la aplicac</w:t>
      </w:r>
      <w:r w:rsidRPr="00940010">
        <w:rPr>
          <w:lang w:val="es-ES"/>
        </w:rPr>
        <w:t>ión de las Tecnologías de Información y las Comunicaciones. También está demostrada su importancia para divulgar ideas, hacer conciencia, de los problemas del mundo de hoy y abrir una brecha en el monopolio de las transnacionales de la comunicación a travé</w:t>
      </w:r>
      <w:r w:rsidRPr="00940010">
        <w:rPr>
          <w:lang w:val="es-ES"/>
        </w:rPr>
        <w:t xml:space="preserve">s de los medios alternativos.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 xml:space="preserve">Se señala que a partir del rol que desempeñan las TIC, en nuestro país:  </w:t>
      </w:r>
    </w:p>
    <w:p w:rsidR="001A6E7F" w:rsidRPr="00940010" w:rsidRDefault="006F5A5C">
      <w:pPr>
        <w:spacing w:after="22" w:line="259" w:lineRule="auto"/>
        <w:ind w:left="936" w:firstLine="0"/>
        <w:jc w:val="left"/>
        <w:rPr>
          <w:lang w:val="es-ES"/>
        </w:rPr>
      </w:pPr>
      <w:r w:rsidRPr="00940010">
        <w:rPr>
          <w:lang w:val="es-ES"/>
        </w:rPr>
        <w:lastRenderedPageBreak/>
        <w:t xml:space="preserve"> </w:t>
      </w:r>
    </w:p>
    <w:p w:rsidR="001A6E7F" w:rsidRPr="00940010" w:rsidRDefault="006F5A5C">
      <w:pPr>
        <w:numPr>
          <w:ilvl w:val="0"/>
          <w:numId w:val="1"/>
        </w:numPr>
        <w:ind w:right="684" w:hanging="360"/>
        <w:rPr>
          <w:lang w:val="es-ES"/>
        </w:rPr>
      </w:pPr>
      <w:r w:rsidRPr="00940010">
        <w:rPr>
          <w:lang w:val="es-ES"/>
        </w:rPr>
        <w:t xml:space="preserve">La Informatización de la Sociedad es un </w:t>
      </w:r>
      <w:r w:rsidRPr="00940010">
        <w:rPr>
          <w:b/>
          <w:lang w:val="es-ES"/>
        </w:rPr>
        <w:t xml:space="preserve">imperativo </w:t>
      </w:r>
      <w:r w:rsidRPr="00940010">
        <w:rPr>
          <w:lang w:val="es-ES"/>
        </w:rPr>
        <w:t xml:space="preserve">del país para poder desarrollarnos en las condiciones del mundo actual.  </w:t>
      </w:r>
    </w:p>
    <w:p w:rsidR="001A6E7F" w:rsidRPr="00940010" w:rsidRDefault="006F5A5C">
      <w:pPr>
        <w:spacing w:after="20" w:line="259" w:lineRule="auto"/>
        <w:ind w:left="936" w:firstLine="0"/>
        <w:jc w:val="left"/>
        <w:rPr>
          <w:lang w:val="es-ES"/>
        </w:rPr>
      </w:pPr>
      <w:r w:rsidRPr="00940010">
        <w:rPr>
          <w:lang w:val="es-ES"/>
        </w:rPr>
        <w:t xml:space="preserve"> </w:t>
      </w:r>
    </w:p>
    <w:p w:rsidR="001A6E7F" w:rsidRPr="00940010" w:rsidRDefault="006F5A5C">
      <w:pPr>
        <w:numPr>
          <w:ilvl w:val="0"/>
          <w:numId w:val="1"/>
        </w:numPr>
        <w:ind w:right="684" w:hanging="360"/>
        <w:rPr>
          <w:lang w:val="es-ES"/>
        </w:rPr>
      </w:pPr>
      <w:r w:rsidRPr="00940010">
        <w:rPr>
          <w:lang w:val="es-ES"/>
        </w:rPr>
        <w:t>El proceso de Inform</w:t>
      </w:r>
      <w:r w:rsidRPr="00940010">
        <w:rPr>
          <w:lang w:val="es-ES"/>
        </w:rPr>
        <w:t xml:space="preserve">atización va a influir paulatinamente y de manera creciente </w:t>
      </w:r>
      <w:r w:rsidRPr="00940010">
        <w:rPr>
          <w:b/>
          <w:lang w:val="es-ES"/>
        </w:rPr>
        <w:t xml:space="preserve">en todos los aspectos </w:t>
      </w:r>
      <w:r w:rsidRPr="00940010">
        <w:rPr>
          <w:lang w:val="es-ES"/>
        </w:rPr>
        <w:t xml:space="preserve">de la vida de las instituciones y los ciudadanos.  </w:t>
      </w:r>
    </w:p>
    <w:p w:rsidR="001A6E7F" w:rsidRPr="00940010" w:rsidRDefault="006F5A5C">
      <w:pPr>
        <w:spacing w:after="20" w:line="259" w:lineRule="auto"/>
        <w:ind w:left="936" w:firstLine="0"/>
        <w:jc w:val="left"/>
        <w:rPr>
          <w:lang w:val="es-ES"/>
        </w:rPr>
      </w:pPr>
      <w:r w:rsidRPr="00940010">
        <w:rPr>
          <w:lang w:val="es-ES"/>
        </w:rPr>
        <w:t xml:space="preserve"> </w:t>
      </w:r>
    </w:p>
    <w:p w:rsidR="001A6E7F" w:rsidRDefault="006F5A5C">
      <w:pPr>
        <w:numPr>
          <w:ilvl w:val="0"/>
          <w:numId w:val="1"/>
        </w:numPr>
        <w:ind w:right="684" w:hanging="360"/>
      </w:pPr>
      <w:r w:rsidRPr="00940010">
        <w:rPr>
          <w:lang w:val="es-ES"/>
        </w:rPr>
        <w:t xml:space="preserve">La Informatización </w:t>
      </w:r>
      <w:r w:rsidRPr="00940010">
        <w:rPr>
          <w:b/>
          <w:lang w:val="es-ES"/>
        </w:rPr>
        <w:t xml:space="preserve">requiere recursos financieros, humanos y materiales </w:t>
      </w:r>
      <w:r w:rsidRPr="00940010">
        <w:rPr>
          <w:lang w:val="es-ES"/>
        </w:rPr>
        <w:t xml:space="preserve">que debemos tratar de ir cubriendo. </w:t>
      </w:r>
      <w:r>
        <w:t xml:space="preserve">Podemos hacer mucho organizando bien lo que tenemos hoy. </w:t>
      </w:r>
    </w:p>
    <w:p w:rsidR="001A6E7F" w:rsidRDefault="006F5A5C">
      <w:pPr>
        <w:spacing w:after="20" w:line="259" w:lineRule="auto"/>
        <w:ind w:left="936" w:firstLine="0"/>
        <w:jc w:val="left"/>
      </w:pPr>
      <w:r>
        <w:t xml:space="preserve"> </w:t>
      </w:r>
    </w:p>
    <w:p w:rsidR="001A6E7F" w:rsidRPr="00940010" w:rsidRDefault="006F5A5C">
      <w:pPr>
        <w:numPr>
          <w:ilvl w:val="0"/>
          <w:numId w:val="1"/>
        </w:numPr>
        <w:spacing w:after="9"/>
        <w:ind w:right="684" w:hanging="360"/>
        <w:rPr>
          <w:lang w:val="es-ES"/>
        </w:rPr>
      </w:pPr>
      <w:r w:rsidRPr="00940010">
        <w:rPr>
          <w:lang w:val="es-ES"/>
        </w:rPr>
        <w:t xml:space="preserve">Se requiere </w:t>
      </w:r>
      <w:r w:rsidRPr="00940010">
        <w:rPr>
          <w:b/>
          <w:lang w:val="es-ES"/>
        </w:rPr>
        <w:t>potenciar el papel de los Gobiernos locales en función de aprovechar las capacidades de cada territorio</w:t>
      </w:r>
      <w:r w:rsidRPr="00940010">
        <w:rPr>
          <w:lang w:val="es-ES"/>
        </w:rPr>
        <w:t>, en base a una estrategia de informatización diseñada a partir de sus particularidades.</w:t>
      </w:r>
      <w:r w:rsidRPr="00940010">
        <w:rPr>
          <w:b/>
          <w:lang w:val="es-ES"/>
        </w:rPr>
        <w:t xml:space="preserve">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La Resolución Económica del V Congreso del PCC dejó orientada la voluntad política para desarrollar el proceso de informatización y las disposiciones legales que la</w:t>
      </w:r>
      <w:r w:rsidRPr="00940010">
        <w:rPr>
          <w:lang w:val="es-ES"/>
        </w:rPr>
        <w:t xml:space="preserve"> institucionalizan establecen el trabajo conjunto del MIC con los órganos de Gobierno, los demás OACE y los OLPP para lograrlo. En el contexto actual resulta conveniente evaluar la manera de organizar, regular y trazar las líneas de desarrollo integral de </w:t>
      </w:r>
      <w:r w:rsidRPr="00940010">
        <w:rPr>
          <w:lang w:val="es-ES"/>
        </w:rPr>
        <w:t>las TIC en Cuba, lo que deberá conducir a un incremento en la productividad, la eficiencia, la calidad de las producciones, el ahorro de materias primas y de portadores energéticos, contribuyendo a la sustitución de importaciones y asegurando la calidad ne</w:t>
      </w:r>
      <w:r w:rsidRPr="00940010">
        <w:rPr>
          <w:lang w:val="es-ES"/>
        </w:rPr>
        <w:t xml:space="preserve">cesaria para las exportaciones en las ramas priorizadas o de mayor impacto en la economía nacional, así como hacer sostenible el aumento de la calidad de vida de los ciudadanos, tomando en cuenta el uso que la agresión imperialista pretende hacer de estas </w:t>
      </w:r>
      <w:r w:rsidRPr="00940010">
        <w:rPr>
          <w:lang w:val="es-ES"/>
        </w:rPr>
        <w:t xml:space="preserve">tecnologías.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El proceso de informatización de la sociedad cubana −seguro, ordenado y masivo− constituye un desafío inevitable y oportunidad para la hegemonía socialista y antiimperialista en nuestro país. Es oportunidad para promover y potenciar los val</w:t>
      </w:r>
      <w:r w:rsidRPr="00940010">
        <w:rPr>
          <w:lang w:val="es-ES"/>
        </w:rPr>
        <w:t xml:space="preserve">ores de solidaridad, culto al conocimiento y a la laboriosidad y para expresar y desarrollar la democracia socialista y la participación activa del pueblo como parte esencial de ella, creando condiciones para asumir exitosamente la lucha ideológica en que </w:t>
      </w:r>
      <w:r w:rsidRPr="00940010">
        <w:rPr>
          <w:lang w:val="es-ES"/>
        </w:rPr>
        <w:t xml:space="preserve">nos encontramos envueltos. El uso seguro, ordenado y masivo de las TIC debe contribuir a la soberanía nacional e independencia tecnológica y es herramienta de eficiencia, catalizadora del desarrollo sostenible.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Como principio, el Estado cubano nunca ha</w:t>
      </w:r>
      <w:r w:rsidRPr="00940010">
        <w:rPr>
          <w:lang w:val="es-ES"/>
        </w:rPr>
        <w:t xml:space="preserve"> conceptualizado las TIC como un fin en sí mismas, sino como una herramienta para el desarrollo de todas las esferas de la sociedad y actualmente se profundiza en su papel para lograr la seguridad y soberanía tecnológica de nuestro país. Son soporte para e</w:t>
      </w:r>
      <w:r w:rsidRPr="00940010">
        <w:rPr>
          <w:lang w:val="es-ES"/>
        </w:rPr>
        <w:t xml:space="preserve">l desarrollo sostenible y la defensa de la Revolución Cubana.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 xml:space="preserve">Las transformaciones en curso en nuestro país en el campo tecnológico, de los contenidos y los servicios en la red se sustentan en los Lineamientos aprobados en el VI Congreso del </w:t>
      </w:r>
      <w:r w:rsidRPr="00940010">
        <w:rPr>
          <w:lang w:val="es-ES"/>
        </w:rPr>
        <w:lastRenderedPageBreak/>
        <w:t>Partido Com</w:t>
      </w:r>
      <w:r w:rsidRPr="00940010">
        <w:rPr>
          <w:lang w:val="es-ES"/>
        </w:rPr>
        <w:t>unista de Cuba efectuado en abril de 2011 y analizados y ratificados en el VII y VII Congresos efectuado en abril de 2016 y del 2021, que trazan la estrategia en este ámbito, pese a la crisis internacional y el bloqueo. Lo demuestran, sobre todo, el Lineam</w:t>
      </w:r>
      <w:r w:rsidRPr="00940010">
        <w:rPr>
          <w:lang w:val="es-ES"/>
        </w:rPr>
        <w:t>iento 131, dirigido a sostener y desarrollar los resultados alcanzados en el proceso de informatización de la sociedad; el  223 dirigido a elevar la soberanía tecnológica en el desarrollo de la infraestructura de telecomunicaciones; y, el 226 dirigido a ej</w:t>
      </w:r>
      <w:r w:rsidRPr="00940010">
        <w:rPr>
          <w:lang w:val="es-ES"/>
        </w:rPr>
        <w:t xml:space="preserve">ecutar inversiones en la industria electrónica, de informática y de comunicaciones que permitan mantener lo logrado y su desarrollo. </w:t>
      </w:r>
    </w:p>
    <w:p w:rsidR="001A6E7F" w:rsidRPr="00940010" w:rsidRDefault="006F5A5C">
      <w:pPr>
        <w:spacing w:after="60" w:line="259" w:lineRule="auto"/>
        <w:ind w:left="360" w:firstLine="0"/>
        <w:jc w:val="left"/>
        <w:rPr>
          <w:lang w:val="es-ES"/>
        </w:rPr>
      </w:pPr>
      <w:r w:rsidRPr="00940010">
        <w:rPr>
          <w:lang w:val="es-ES"/>
        </w:rPr>
        <w:t xml:space="preserve"> </w:t>
      </w:r>
    </w:p>
    <w:p w:rsidR="001A6E7F" w:rsidRPr="00940010" w:rsidRDefault="006F5A5C">
      <w:pPr>
        <w:spacing w:after="41"/>
        <w:ind w:left="360" w:right="266" w:hanging="360"/>
        <w:rPr>
          <w:lang w:val="es-ES"/>
        </w:rPr>
      </w:pPr>
      <w:r w:rsidRPr="00940010">
        <w:rPr>
          <w:b/>
          <w:color w:val="C00000"/>
          <w:lang w:val="es-ES"/>
        </w:rPr>
        <w:t xml:space="preserve">2. </w:t>
      </w:r>
      <w:r w:rsidRPr="00940010">
        <w:rPr>
          <w:b/>
          <w:lang w:val="es-ES"/>
        </w:rPr>
        <w:t>La informatización de la sociedad cubana como necesidad estratégica de la Revolución para enfrentar los nuevos riesgo</w:t>
      </w:r>
      <w:r w:rsidRPr="00940010">
        <w:rPr>
          <w:b/>
          <w:lang w:val="es-ES"/>
        </w:rPr>
        <w:t>s, amenazas y agresiones.</w:t>
      </w:r>
      <w:r w:rsidRPr="00940010">
        <w:rPr>
          <w:b/>
          <w:color w:val="C00000"/>
          <w:lang w:val="es-ES"/>
        </w:rPr>
        <w:t xml:space="preserve"> </w:t>
      </w:r>
    </w:p>
    <w:p w:rsidR="001A6E7F" w:rsidRPr="00940010" w:rsidRDefault="006F5A5C">
      <w:pPr>
        <w:spacing w:after="19" w:line="259" w:lineRule="auto"/>
        <w:ind w:left="936" w:firstLine="0"/>
        <w:jc w:val="left"/>
        <w:rPr>
          <w:lang w:val="es-ES"/>
        </w:rPr>
      </w:pPr>
      <w:r w:rsidRPr="00940010">
        <w:rPr>
          <w:b/>
          <w:color w:val="C00000"/>
          <w:lang w:val="es-ES"/>
        </w:rPr>
        <w:t xml:space="preserve"> </w:t>
      </w:r>
    </w:p>
    <w:p w:rsidR="001A6E7F" w:rsidRPr="00940010" w:rsidRDefault="006F5A5C">
      <w:pPr>
        <w:spacing w:after="9"/>
        <w:ind w:left="355" w:right="266"/>
        <w:rPr>
          <w:lang w:val="es-ES"/>
        </w:rPr>
      </w:pPr>
      <w:r w:rsidRPr="00940010">
        <w:rPr>
          <w:lang w:val="es-ES"/>
        </w:rPr>
        <w:t xml:space="preserve">Refiriéndose a las posibilidades del enemigo en el máximo líder de la Revolución Cubana expresó: </w:t>
      </w:r>
      <w:r w:rsidRPr="00940010">
        <w:rPr>
          <w:b/>
          <w:lang w:val="es-ES"/>
        </w:rPr>
        <w:t xml:space="preserve">“Estados Unidos tiene  todo un sistema de  espionaje montado […]; </w:t>
      </w:r>
      <w:r w:rsidRPr="00940010">
        <w:rPr>
          <w:b/>
          <w:lang w:val="es-ES"/>
        </w:rPr>
        <w:t>un espionaje técnico colosal por medio de satélites, por medios radioelectrónicos y de todo tipo, captando comunicaciones y buscando información […] Estamos sometidos a un espionaje total y feroz”.</w:t>
      </w:r>
      <w:r>
        <w:rPr>
          <w:b/>
          <w:vertAlign w:val="superscript"/>
        </w:rPr>
        <w:footnoteReference w:id="1"/>
      </w:r>
      <w:r w:rsidRPr="00940010">
        <w:rPr>
          <w:lang w:val="es-ES"/>
        </w:rPr>
        <w:t xml:space="preserve"> </w:t>
      </w:r>
    </w:p>
    <w:p w:rsidR="001A6E7F" w:rsidRPr="00940010" w:rsidRDefault="006F5A5C">
      <w:pPr>
        <w:spacing w:after="48" w:line="259" w:lineRule="auto"/>
        <w:ind w:left="360" w:firstLine="0"/>
        <w:jc w:val="left"/>
        <w:rPr>
          <w:lang w:val="es-ES"/>
        </w:rPr>
      </w:pPr>
      <w:r w:rsidRPr="00940010">
        <w:rPr>
          <w:lang w:val="es-ES"/>
        </w:rPr>
        <w:t xml:space="preserve"> </w:t>
      </w:r>
    </w:p>
    <w:p w:rsidR="001A6E7F" w:rsidRPr="00940010" w:rsidRDefault="006F5A5C">
      <w:pPr>
        <w:spacing w:after="9"/>
        <w:ind w:left="355" w:right="266"/>
        <w:rPr>
          <w:lang w:val="es-ES"/>
        </w:rPr>
      </w:pPr>
      <w:r w:rsidRPr="00940010">
        <w:rPr>
          <w:lang w:val="es-ES"/>
        </w:rPr>
        <w:t xml:space="preserve">En otro momento sentenció:  </w:t>
      </w:r>
      <w:r w:rsidRPr="00940010">
        <w:rPr>
          <w:b/>
          <w:lang w:val="es-ES"/>
        </w:rPr>
        <w:t>¨(…)Conectarnos al conocim</w:t>
      </w:r>
      <w:r w:rsidRPr="00940010">
        <w:rPr>
          <w:b/>
          <w:lang w:val="es-ES"/>
        </w:rPr>
        <w:t xml:space="preserve">iento  y  participar  en una  verdadera  globalización de la   información que  signifique  compartir y no  excluir, que acabe  con la extendida  práctica del  robo de  cerebros, es un imperativo  estratégico para la supervivencia  de nuestras identidades </w:t>
      </w:r>
      <w:r w:rsidRPr="00940010">
        <w:rPr>
          <w:b/>
          <w:lang w:val="es-ES"/>
        </w:rPr>
        <w:t xml:space="preserve">culturales de cara  al próximo siglo¨. </w:t>
      </w:r>
      <w:r>
        <w:rPr>
          <w:b/>
          <w:vertAlign w:val="superscript"/>
        </w:rPr>
        <w:footnoteReference w:id="2"/>
      </w:r>
      <w:r w:rsidRPr="00940010">
        <w:rPr>
          <w:b/>
          <w:lang w:val="es-ES"/>
        </w:rPr>
        <w:t xml:space="preserve">  </w:t>
      </w:r>
    </w:p>
    <w:p w:rsidR="001A6E7F" w:rsidRPr="00940010" w:rsidRDefault="006F5A5C">
      <w:pPr>
        <w:spacing w:after="19" w:line="259" w:lineRule="auto"/>
        <w:ind w:left="360" w:firstLine="0"/>
        <w:jc w:val="left"/>
        <w:rPr>
          <w:lang w:val="es-ES"/>
        </w:rPr>
      </w:pPr>
      <w:r w:rsidRPr="00940010">
        <w:rPr>
          <w:b/>
          <w:lang w:val="es-ES"/>
        </w:rPr>
        <w:t xml:space="preserve"> </w:t>
      </w:r>
    </w:p>
    <w:p w:rsidR="001A6E7F" w:rsidRPr="00940010" w:rsidRDefault="006F5A5C">
      <w:pPr>
        <w:spacing w:after="32"/>
        <w:ind w:left="355" w:right="266"/>
        <w:rPr>
          <w:lang w:val="es-ES"/>
        </w:rPr>
      </w:pPr>
      <w:r w:rsidRPr="00940010">
        <w:rPr>
          <w:b/>
          <w:lang w:val="es-ES"/>
        </w:rPr>
        <w:t xml:space="preserve">La informática se convertirá en una poderosísima fuerza científica, económica e incluso política del país.¨ </w:t>
      </w:r>
      <w:r>
        <w:rPr>
          <w:b/>
          <w:vertAlign w:val="superscript"/>
        </w:rPr>
        <w:footnoteReference w:id="3"/>
      </w:r>
      <w:r w:rsidRPr="00940010">
        <w:rPr>
          <w:b/>
          <w:lang w:val="es-ES"/>
        </w:rPr>
        <w:t xml:space="preserve">                                                             </w:t>
      </w:r>
      <w:r w:rsidRPr="00940010">
        <w:rPr>
          <w:lang w:val="es-ES"/>
        </w:rPr>
        <w:t xml:space="preserve">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En el editorial publicado en el Perió</w:t>
      </w:r>
      <w:r w:rsidRPr="00940010">
        <w:rPr>
          <w:lang w:val="es-ES"/>
        </w:rPr>
        <w:t xml:space="preserve">dico Granma el 12 de diciembre de 2014 con el título ¨La informatización de la sociedad cubana, una prioridad para Cuba¨ ratifica la voluntad política del gobierno revolucionario por acercar cada vez más las nuevas tecnologías a la población. </w:t>
      </w:r>
    </w:p>
    <w:p w:rsidR="001A6E7F" w:rsidRPr="00940010" w:rsidRDefault="006F5A5C">
      <w:pPr>
        <w:spacing w:after="0" w:line="259" w:lineRule="auto"/>
        <w:ind w:left="360" w:firstLine="0"/>
        <w:jc w:val="left"/>
        <w:rPr>
          <w:lang w:val="es-ES"/>
        </w:rPr>
      </w:pPr>
      <w:r w:rsidRPr="00940010">
        <w:rPr>
          <w:lang w:val="es-ES"/>
        </w:rPr>
        <w:t xml:space="preserve"> </w:t>
      </w:r>
    </w:p>
    <w:p w:rsidR="001A6E7F" w:rsidRPr="00940010" w:rsidRDefault="006F5A5C">
      <w:pPr>
        <w:spacing w:after="35"/>
        <w:ind w:left="355" w:right="269"/>
        <w:rPr>
          <w:lang w:val="es-ES"/>
        </w:rPr>
      </w:pPr>
      <w:r w:rsidRPr="00940010">
        <w:rPr>
          <w:lang w:val="es-ES"/>
        </w:rPr>
        <w:t>La aparici</w:t>
      </w:r>
      <w:r w:rsidRPr="00940010">
        <w:rPr>
          <w:lang w:val="es-ES"/>
        </w:rPr>
        <w:t>ón de diversos fenómenos negativos asociados al uso de estas nuevas tecnologías en el país, el análisis de las tendencias crecientes que se aprecian en algunos de ellos, y la valoración de los escenarios futuros que podemos prever en este campo, llevaron a</w:t>
      </w:r>
      <w:r w:rsidRPr="00940010">
        <w:rPr>
          <w:lang w:val="es-ES"/>
        </w:rPr>
        <w:t xml:space="preserve"> la dirección del país a organizar cursos para los principales cuadros que </w:t>
      </w:r>
      <w:r w:rsidRPr="00940010">
        <w:rPr>
          <w:lang w:val="es-ES"/>
        </w:rPr>
        <w:lastRenderedPageBreak/>
        <w:t>responden por la informatización y la seguridad de la información en las diferentes instancias del país.</w:t>
      </w:r>
      <w:r>
        <w:rPr>
          <w:vertAlign w:val="superscript"/>
        </w:rPr>
        <w:footnoteReference w:id="4"/>
      </w:r>
      <w:r w:rsidRPr="00940010">
        <w:rPr>
          <w:lang w:val="es-ES"/>
        </w:rPr>
        <w:t xml:space="preserve"> </w:t>
      </w:r>
    </w:p>
    <w:p w:rsidR="001A6E7F" w:rsidRPr="00940010" w:rsidRDefault="006F5A5C">
      <w:pPr>
        <w:ind w:left="355" w:right="269"/>
        <w:rPr>
          <w:lang w:val="es-ES"/>
        </w:rPr>
      </w:pPr>
      <w:r w:rsidRPr="00940010">
        <w:rPr>
          <w:lang w:val="es-ES"/>
        </w:rPr>
        <w:t xml:space="preserve">La informatización de la sociedad se define en Cuba </w:t>
      </w:r>
      <w:r w:rsidRPr="00940010">
        <w:rPr>
          <w:b/>
          <w:u w:val="single" w:color="000000"/>
          <w:lang w:val="es-ES"/>
        </w:rPr>
        <w:t>como el proceso de uti</w:t>
      </w:r>
      <w:r w:rsidRPr="00940010">
        <w:rPr>
          <w:b/>
          <w:u w:val="single" w:color="000000"/>
          <w:lang w:val="es-ES"/>
        </w:rPr>
        <w:t>lización</w:t>
      </w:r>
      <w:r w:rsidRPr="00940010">
        <w:rPr>
          <w:b/>
          <w:lang w:val="es-ES"/>
        </w:rPr>
        <w:t xml:space="preserve"> </w:t>
      </w:r>
      <w:r w:rsidRPr="00940010">
        <w:rPr>
          <w:b/>
          <w:u w:val="single" w:color="000000"/>
          <w:lang w:val="es-ES"/>
        </w:rPr>
        <w:t>ordenada y masiva de las Tecnologías de la Información y las Comunicaciones para</w:t>
      </w:r>
      <w:r w:rsidRPr="00940010">
        <w:rPr>
          <w:b/>
          <w:lang w:val="es-ES"/>
        </w:rPr>
        <w:t xml:space="preserve"> </w:t>
      </w:r>
      <w:r w:rsidRPr="00940010">
        <w:rPr>
          <w:b/>
          <w:u w:val="single" w:color="000000"/>
          <w:lang w:val="es-ES"/>
        </w:rPr>
        <w:t>satisfacer las necesidades  de información y conocimiento de todas las personas y</w:t>
      </w:r>
      <w:r w:rsidRPr="00940010">
        <w:rPr>
          <w:b/>
          <w:lang w:val="es-ES"/>
        </w:rPr>
        <w:t xml:space="preserve"> </w:t>
      </w:r>
      <w:r w:rsidRPr="00940010">
        <w:rPr>
          <w:b/>
          <w:u w:val="single" w:color="000000"/>
          <w:lang w:val="es-ES"/>
        </w:rPr>
        <w:t>esferas de la sociedad.</w:t>
      </w:r>
      <w:r w:rsidRPr="00940010">
        <w:rPr>
          <w:lang w:val="es-ES"/>
        </w:rPr>
        <w:t xml:space="preserve"> </w:t>
      </w:r>
      <w:r>
        <w:rPr>
          <w:vertAlign w:val="superscript"/>
        </w:rPr>
        <w:footnoteReference w:id="5"/>
      </w:r>
      <w:r>
        <w:rPr>
          <w:vertAlign w:val="superscript"/>
        </w:rPr>
        <w:footnoteReference w:id="6"/>
      </w:r>
      <w:r w:rsidRPr="00940010">
        <w:rPr>
          <w:lang w:val="es-ES"/>
        </w:rPr>
        <w:t xml:space="preserve"> Este busca lograr más eficacia y eficiencia que permitan </w:t>
      </w:r>
      <w:r w:rsidRPr="00940010">
        <w:rPr>
          <w:lang w:val="es-ES"/>
        </w:rPr>
        <w:t xml:space="preserve">una mayor generación de riquezas y hagan sustentable el aumento sistemático de la calidad de vida de los ciudadanos. </w:t>
      </w:r>
    </w:p>
    <w:p w:rsidR="001A6E7F" w:rsidRPr="00940010" w:rsidRDefault="006F5A5C">
      <w:pPr>
        <w:spacing w:after="21" w:line="259" w:lineRule="auto"/>
        <w:ind w:left="360" w:firstLine="0"/>
        <w:jc w:val="left"/>
        <w:rPr>
          <w:lang w:val="es-ES"/>
        </w:rPr>
      </w:pPr>
      <w:r w:rsidRPr="00940010">
        <w:rPr>
          <w:b/>
          <w:lang w:val="es-ES"/>
        </w:rPr>
        <w:t xml:space="preserve"> </w:t>
      </w:r>
    </w:p>
    <w:p w:rsidR="001A6E7F" w:rsidRPr="00940010" w:rsidRDefault="006F5A5C">
      <w:pPr>
        <w:ind w:left="355" w:right="269"/>
        <w:rPr>
          <w:lang w:val="es-ES"/>
        </w:rPr>
      </w:pPr>
      <w:r w:rsidRPr="00940010">
        <w:rPr>
          <w:lang w:val="es-ES"/>
        </w:rPr>
        <w:t xml:space="preserve">En nuestro país existe en la actualidad cerca de 1 500 000 computadoras, de ellas más del 50% conectadas  en red, puestas a disposición </w:t>
      </w:r>
      <w:r w:rsidRPr="00940010">
        <w:rPr>
          <w:lang w:val="es-ES"/>
        </w:rPr>
        <w:t xml:space="preserve">del desarrollo económico y social. Unas  100 000 están instaladas en todos los niveles de enseñanza del sistema de Educación.  </w:t>
      </w:r>
    </w:p>
    <w:p w:rsidR="001A6E7F" w:rsidRPr="00940010" w:rsidRDefault="006F5A5C">
      <w:pPr>
        <w:spacing w:after="21"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La renovación de la infraestructura, el índice de digitalización de la telefonía del país de un 99,1 %, entre otros factores, permitieron la apertura  a la población  del servicio de telefonía celular a partir del 14 de abril 2008, que se acomete de manera</w:t>
      </w:r>
      <w:r w:rsidRPr="00940010">
        <w:rPr>
          <w:lang w:val="es-ES"/>
        </w:rPr>
        <w:t xml:space="preserve"> paulatina y ordenada.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La modernización  e instalación de nuevas líneas en las centrales  telefónicas del país ha continuado creciendo y al cierre de 2014 se había alcanzado  una cifra limitada de 1 264 817 líneas telefónicas fijas en servicio, 2 530 752 líneas celulares y una d</w:t>
      </w:r>
      <w:r w:rsidRPr="00940010">
        <w:rPr>
          <w:lang w:val="es-ES"/>
        </w:rPr>
        <w:t xml:space="preserve">ensidad telefónica (fijo + móvil) de 33,86%.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Como se puede apreciar, en los últimos 20 años el país ha hecho fuertes inversiones en las redes de telecomunicaciones – aún insuficientes -  con el fin de ampliar y diversificar la infraestructura que sopor</w:t>
      </w:r>
      <w:r w:rsidRPr="00940010">
        <w:rPr>
          <w:lang w:val="es-ES"/>
        </w:rPr>
        <w:t xml:space="preserve">ta estos servicios.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Las limitaciones impuestas por el bloqueo estadounidense han determinado una política preferentemente orientada al uso social e intensivo  de los recursos de las TICs,  buscando extender  sus beneficios a la mayor parte  de la poblac</w:t>
      </w:r>
      <w:r w:rsidRPr="00940010">
        <w:rPr>
          <w:lang w:val="es-ES"/>
        </w:rPr>
        <w:t xml:space="preserve">ión y sus instituciones. El cerco ya no solo implica a terceros países, sino que alcanza a ciberespacio impidiendo el acceso a determinados  sitios y aplicaciones si el origen de la solicitud es Cuba. Mientras que por una parte se priva a nuestro país  de </w:t>
      </w:r>
      <w:r w:rsidRPr="00940010">
        <w:rPr>
          <w:lang w:val="es-ES"/>
        </w:rPr>
        <w:t xml:space="preserve">la posibilidad de conectarse  a redes más eficientes, por otra se critica su soberana  decisión de distribuir el escaso recurso con un sentido social.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 xml:space="preserve">Actualmente se desarrollan bajo la coordinación del Ministerio de Comunicaciones, varios programas  </w:t>
      </w:r>
      <w:r w:rsidRPr="00940010">
        <w:rPr>
          <w:lang w:val="es-ES"/>
        </w:rPr>
        <w:t xml:space="preserve">nacionales y proyectos de informatización de sectores sociales y productivos, una buena parte desarrollados en la Universidad de Ciencias Informáticas (UCI), dirigidos a </w:t>
      </w:r>
      <w:r w:rsidRPr="00940010">
        <w:rPr>
          <w:lang w:val="es-ES"/>
        </w:rPr>
        <w:lastRenderedPageBreak/>
        <w:t>la informatización de la salud, la educación, la cultura, y otros a varios sectores de</w:t>
      </w:r>
      <w:r w:rsidRPr="00940010">
        <w:rPr>
          <w:lang w:val="es-ES"/>
        </w:rPr>
        <w:t xml:space="preserve"> la economía, que abarcan a 26 organismos del Estado. Sobre el proyecto NOVA, que es un sistema en código abierto desarrollado por la UCI, dirigido al fortalecimiento de niveles de seguridad, invulnerabilidad e independencia  tecnológica de nuestros sistem</w:t>
      </w:r>
      <w:r w:rsidRPr="00940010">
        <w:rPr>
          <w:lang w:val="es-ES"/>
        </w:rPr>
        <w:t>as informáticos, entre otros, el sistema integrado de gestión empresarial al estilo de los sistemas de planeamiento de recursos empresariales, para cubrir primeramente  los módulos del área contable financiera, y a corto y mediano plazo, el resto de los mó</w:t>
      </w:r>
      <w:r w:rsidRPr="00940010">
        <w:rPr>
          <w:lang w:val="es-ES"/>
        </w:rPr>
        <w:t xml:space="preserve">dulos  de las diferentes áreas a gestionar en empresas y entidades nacionales.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 xml:space="preserve">La estrategia cubana de informatización está contenida en los siguientes principios fundamentales, ejes estratégicos y prioridades:  </w:t>
      </w:r>
    </w:p>
    <w:p w:rsidR="001A6E7F" w:rsidRPr="00940010" w:rsidRDefault="006F5A5C">
      <w:pPr>
        <w:spacing w:after="19" w:line="259" w:lineRule="auto"/>
        <w:ind w:left="936" w:firstLine="0"/>
        <w:jc w:val="left"/>
        <w:rPr>
          <w:lang w:val="es-ES"/>
        </w:rPr>
      </w:pPr>
      <w:r w:rsidRPr="00940010">
        <w:rPr>
          <w:lang w:val="es-ES"/>
        </w:rPr>
        <w:t xml:space="preserve"> </w:t>
      </w:r>
      <w:r w:rsidRPr="00940010">
        <w:rPr>
          <w:b/>
          <w:lang w:val="es-ES"/>
        </w:rPr>
        <w:t xml:space="preserve"> </w:t>
      </w:r>
    </w:p>
    <w:p w:rsidR="001A6E7F" w:rsidRDefault="006F5A5C">
      <w:pPr>
        <w:spacing w:after="9"/>
        <w:ind w:left="355" w:right="266"/>
      </w:pPr>
      <w:r>
        <w:rPr>
          <w:b/>
        </w:rPr>
        <w:t xml:space="preserve">Principios fundamentales  </w:t>
      </w:r>
    </w:p>
    <w:p w:rsidR="001A6E7F" w:rsidRDefault="006F5A5C">
      <w:pPr>
        <w:spacing w:after="19" w:line="259" w:lineRule="auto"/>
        <w:ind w:left="936" w:firstLine="0"/>
        <w:jc w:val="left"/>
      </w:pPr>
      <w:r>
        <w:rPr>
          <w:b/>
        </w:rPr>
        <w:t xml:space="preserve"> </w:t>
      </w:r>
    </w:p>
    <w:p w:rsidR="001A6E7F" w:rsidRPr="00940010" w:rsidRDefault="006F5A5C">
      <w:pPr>
        <w:numPr>
          <w:ilvl w:val="0"/>
          <w:numId w:val="2"/>
        </w:numPr>
        <w:ind w:right="269" w:hanging="360"/>
        <w:rPr>
          <w:lang w:val="es-ES"/>
        </w:rPr>
      </w:pPr>
      <w:r w:rsidRPr="00940010">
        <w:rPr>
          <w:lang w:val="es-ES"/>
        </w:rPr>
        <w:t>La defe</w:t>
      </w:r>
      <w:r w:rsidRPr="00940010">
        <w:rPr>
          <w:lang w:val="es-ES"/>
        </w:rPr>
        <w:t xml:space="preserve">nsa política y la ciberseguridad frente  a las amenazas, los ataques y riesgos de todo tipo. </w:t>
      </w:r>
    </w:p>
    <w:p w:rsidR="001A6E7F" w:rsidRPr="00940010" w:rsidRDefault="006F5A5C">
      <w:pPr>
        <w:numPr>
          <w:ilvl w:val="0"/>
          <w:numId w:val="2"/>
        </w:numPr>
        <w:ind w:right="269" w:hanging="360"/>
        <w:rPr>
          <w:lang w:val="es-ES"/>
        </w:rPr>
      </w:pPr>
      <w:r w:rsidRPr="00940010">
        <w:rPr>
          <w:lang w:val="es-ES"/>
        </w:rPr>
        <w:t xml:space="preserve">La sostenibilidad y soberanía tecnológica. </w:t>
      </w:r>
    </w:p>
    <w:p w:rsidR="001A6E7F" w:rsidRPr="00940010" w:rsidRDefault="006F5A5C">
      <w:pPr>
        <w:numPr>
          <w:ilvl w:val="0"/>
          <w:numId w:val="2"/>
        </w:numPr>
        <w:ind w:right="269" w:hanging="360"/>
        <w:rPr>
          <w:lang w:val="es-ES"/>
        </w:rPr>
      </w:pPr>
      <w:r w:rsidRPr="00940010">
        <w:rPr>
          <w:lang w:val="es-ES"/>
        </w:rPr>
        <w:t xml:space="preserve">La preservación y el desarrollo del capital humano asociado a la actividad. </w:t>
      </w:r>
    </w:p>
    <w:p w:rsidR="001A6E7F" w:rsidRPr="00940010" w:rsidRDefault="006F5A5C">
      <w:pPr>
        <w:numPr>
          <w:ilvl w:val="0"/>
          <w:numId w:val="2"/>
        </w:numPr>
        <w:ind w:right="269" w:hanging="360"/>
        <w:rPr>
          <w:lang w:val="es-ES"/>
        </w:rPr>
      </w:pPr>
      <w:r w:rsidRPr="00940010">
        <w:rPr>
          <w:lang w:val="es-ES"/>
        </w:rPr>
        <w:t>La informatización en función de desarrol</w:t>
      </w:r>
      <w:r w:rsidRPr="00940010">
        <w:rPr>
          <w:lang w:val="es-ES"/>
        </w:rPr>
        <w:t xml:space="preserve">lar y modernizar coherentemente todas las esferas de la sociedad y apoyo a las autoridades del país. </w:t>
      </w:r>
    </w:p>
    <w:p w:rsidR="001A6E7F" w:rsidRPr="00940010" w:rsidRDefault="006F5A5C">
      <w:pPr>
        <w:numPr>
          <w:ilvl w:val="0"/>
          <w:numId w:val="2"/>
        </w:numPr>
        <w:ind w:right="269" w:hanging="360"/>
        <w:rPr>
          <w:lang w:val="es-ES"/>
        </w:rPr>
      </w:pPr>
      <w:r w:rsidRPr="00940010">
        <w:rPr>
          <w:lang w:val="es-ES"/>
        </w:rPr>
        <w:t xml:space="preserve">La integración de la investigación, desarrollo e innovación con la producción y comercialización de productos y servicios. </w:t>
      </w:r>
    </w:p>
    <w:p w:rsidR="001A6E7F" w:rsidRPr="00940010" w:rsidRDefault="006F5A5C">
      <w:pPr>
        <w:numPr>
          <w:ilvl w:val="0"/>
          <w:numId w:val="2"/>
        </w:numPr>
        <w:ind w:right="269" w:hanging="360"/>
        <w:rPr>
          <w:lang w:val="es-ES"/>
        </w:rPr>
      </w:pPr>
      <w:r w:rsidRPr="00940010">
        <w:rPr>
          <w:lang w:val="es-ES"/>
        </w:rPr>
        <w:t>La utilización y el acceso mas</w:t>
      </w:r>
      <w:r w:rsidRPr="00940010">
        <w:rPr>
          <w:lang w:val="es-ES"/>
        </w:rPr>
        <w:t xml:space="preserve">ivo de los ciudadanos a los servicios soportados de las TICs. </w:t>
      </w:r>
    </w:p>
    <w:p w:rsidR="001A6E7F" w:rsidRPr="00940010" w:rsidRDefault="006F5A5C">
      <w:pPr>
        <w:spacing w:after="19" w:line="259" w:lineRule="auto"/>
        <w:ind w:left="936" w:firstLine="0"/>
        <w:jc w:val="left"/>
        <w:rPr>
          <w:lang w:val="es-ES"/>
        </w:rPr>
      </w:pPr>
      <w:r w:rsidRPr="00940010">
        <w:rPr>
          <w:lang w:val="es-ES"/>
        </w:rPr>
        <w:t xml:space="preserve"> </w:t>
      </w:r>
    </w:p>
    <w:p w:rsidR="001A6E7F" w:rsidRDefault="006F5A5C">
      <w:pPr>
        <w:spacing w:after="9"/>
        <w:ind w:left="355" w:right="266"/>
      </w:pPr>
      <w:r>
        <w:rPr>
          <w:b/>
        </w:rPr>
        <w:t xml:space="preserve">Ejes estratégicos  </w:t>
      </w:r>
    </w:p>
    <w:p w:rsidR="001A6E7F" w:rsidRDefault="006F5A5C">
      <w:pPr>
        <w:spacing w:after="22" w:line="259" w:lineRule="auto"/>
        <w:ind w:left="936" w:firstLine="0"/>
        <w:jc w:val="left"/>
      </w:pPr>
      <w:r>
        <w:rPr>
          <w:b/>
        </w:rPr>
        <w:t xml:space="preserve"> </w:t>
      </w:r>
    </w:p>
    <w:p w:rsidR="001A6E7F" w:rsidRDefault="006F5A5C">
      <w:pPr>
        <w:numPr>
          <w:ilvl w:val="1"/>
          <w:numId w:val="2"/>
        </w:numPr>
        <w:ind w:right="269" w:hanging="626"/>
      </w:pPr>
      <w:r>
        <w:t xml:space="preserve">Capital Humano. </w:t>
      </w:r>
    </w:p>
    <w:p w:rsidR="001A6E7F" w:rsidRDefault="006F5A5C">
      <w:pPr>
        <w:numPr>
          <w:ilvl w:val="1"/>
          <w:numId w:val="2"/>
        </w:numPr>
        <w:ind w:right="269" w:hanging="626"/>
      </w:pPr>
      <w:r>
        <w:t xml:space="preserve">Infraestructura y equipamiento. </w:t>
      </w:r>
    </w:p>
    <w:p w:rsidR="001A6E7F" w:rsidRDefault="006F5A5C">
      <w:pPr>
        <w:numPr>
          <w:ilvl w:val="1"/>
          <w:numId w:val="2"/>
        </w:numPr>
        <w:ind w:right="269" w:hanging="626"/>
      </w:pPr>
      <w:r>
        <w:t xml:space="preserve">Gobierno y comercio electrónico. </w:t>
      </w:r>
    </w:p>
    <w:p w:rsidR="001A6E7F" w:rsidRDefault="006F5A5C">
      <w:pPr>
        <w:numPr>
          <w:ilvl w:val="1"/>
          <w:numId w:val="2"/>
        </w:numPr>
        <w:ind w:right="269" w:hanging="626"/>
      </w:pPr>
      <w:r w:rsidRPr="00940010">
        <w:rPr>
          <w:lang w:val="es-ES"/>
        </w:rPr>
        <w:t xml:space="preserve">Contenidos, aplicaciones y servicios. V. </w:t>
      </w:r>
      <w:r w:rsidRPr="00940010">
        <w:rPr>
          <w:lang w:val="es-ES"/>
        </w:rPr>
        <w:tab/>
      </w:r>
      <w:r>
        <w:t xml:space="preserve">Ciencia y Educación. </w:t>
      </w:r>
    </w:p>
    <w:p w:rsidR="001A6E7F" w:rsidRPr="00940010" w:rsidRDefault="006F5A5C">
      <w:pPr>
        <w:numPr>
          <w:ilvl w:val="0"/>
          <w:numId w:val="3"/>
        </w:numPr>
        <w:ind w:right="269" w:hanging="787"/>
        <w:rPr>
          <w:lang w:val="es-ES"/>
        </w:rPr>
      </w:pPr>
      <w:r w:rsidRPr="00940010">
        <w:rPr>
          <w:lang w:val="es-ES"/>
        </w:rPr>
        <w:t xml:space="preserve">Economía, modelo de negocio y sostenibilidad. </w:t>
      </w:r>
    </w:p>
    <w:p w:rsidR="001A6E7F" w:rsidRDefault="006F5A5C">
      <w:pPr>
        <w:numPr>
          <w:ilvl w:val="0"/>
          <w:numId w:val="3"/>
        </w:numPr>
        <w:ind w:right="269" w:hanging="787"/>
      </w:pPr>
      <w:r>
        <w:t xml:space="preserve">Seguridad tecnológica. </w:t>
      </w:r>
    </w:p>
    <w:p w:rsidR="001A6E7F" w:rsidRDefault="006F5A5C">
      <w:pPr>
        <w:numPr>
          <w:ilvl w:val="0"/>
          <w:numId w:val="3"/>
        </w:numPr>
        <w:ind w:right="269" w:hanging="787"/>
      </w:pPr>
      <w:r>
        <w:t xml:space="preserve">Marco legal. </w:t>
      </w:r>
    </w:p>
    <w:p w:rsidR="001A6E7F" w:rsidRDefault="006F5A5C">
      <w:pPr>
        <w:numPr>
          <w:ilvl w:val="0"/>
          <w:numId w:val="3"/>
        </w:numPr>
        <w:ind w:right="269" w:hanging="787"/>
      </w:pPr>
      <w:r>
        <w:t xml:space="preserve">Cooperación internacional. </w:t>
      </w:r>
    </w:p>
    <w:p w:rsidR="001A6E7F" w:rsidRDefault="006F5A5C">
      <w:pPr>
        <w:spacing w:after="0" w:line="259" w:lineRule="auto"/>
        <w:ind w:left="1224" w:firstLine="0"/>
        <w:jc w:val="left"/>
      </w:pPr>
      <w:r>
        <w:rPr>
          <w:b/>
        </w:rPr>
        <w:t xml:space="preserve"> </w:t>
      </w:r>
    </w:p>
    <w:p w:rsidR="001A6E7F" w:rsidRDefault="006F5A5C">
      <w:pPr>
        <w:spacing w:after="9"/>
        <w:ind w:left="355" w:right="266"/>
      </w:pPr>
      <w:r>
        <w:rPr>
          <w:b/>
        </w:rPr>
        <w:t xml:space="preserve">Prioridades de informatización </w:t>
      </w:r>
    </w:p>
    <w:p w:rsidR="001A6E7F" w:rsidRDefault="006F5A5C">
      <w:pPr>
        <w:spacing w:after="19" w:line="259" w:lineRule="auto"/>
        <w:ind w:left="936" w:firstLine="0"/>
        <w:jc w:val="left"/>
      </w:pPr>
      <w:r>
        <w:rPr>
          <w:b/>
        </w:rPr>
        <w:t xml:space="preserve"> </w:t>
      </w:r>
    </w:p>
    <w:p w:rsidR="001A6E7F" w:rsidRPr="00940010" w:rsidRDefault="006F5A5C">
      <w:pPr>
        <w:ind w:left="355" w:right="852"/>
        <w:rPr>
          <w:lang w:val="es-ES"/>
        </w:rPr>
      </w:pPr>
      <w:r w:rsidRPr="00940010">
        <w:rPr>
          <w:lang w:val="es-ES"/>
        </w:rPr>
        <w:t xml:space="preserve">Como parte del proceso de informatización se ha identificado la necesidad de establecer un Programa Rector </w:t>
      </w:r>
      <w:r w:rsidRPr="00940010">
        <w:rPr>
          <w:lang w:val="es-ES"/>
        </w:rPr>
        <w:t xml:space="preserve">de Informatización que integre armonice las siguientes prioridades: </w:t>
      </w:r>
    </w:p>
    <w:p w:rsidR="001A6E7F" w:rsidRPr="00940010" w:rsidRDefault="006F5A5C">
      <w:pPr>
        <w:spacing w:after="19" w:line="259" w:lineRule="auto"/>
        <w:ind w:left="936" w:firstLine="0"/>
        <w:jc w:val="left"/>
        <w:rPr>
          <w:lang w:val="es-ES"/>
        </w:rPr>
      </w:pPr>
      <w:r w:rsidRPr="00940010">
        <w:rPr>
          <w:lang w:val="es-ES"/>
        </w:rPr>
        <w:t xml:space="preserve"> </w:t>
      </w:r>
    </w:p>
    <w:p w:rsidR="001A6E7F" w:rsidRDefault="006F5A5C">
      <w:pPr>
        <w:numPr>
          <w:ilvl w:val="0"/>
          <w:numId w:val="4"/>
        </w:numPr>
        <w:ind w:right="269" w:hanging="360"/>
      </w:pPr>
      <w:r>
        <w:t xml:space="preserve">Plataformas tecnológicas transversales. </w:t>
      </w:r>
    </w:p>
    <w:p w:rsidR="001A6E7F" w:rsidRDefault="006F5A5C">
      <w:pPr>
        <w:numPr>
          <w:ilvl w:val="0"/>
          <w:numId w:val="4"/>
        </w:numPr>
        <w:ind w:right="269" w:hanging="360"/>
      </w:pPr>
      <w:r>
        <w:t xml:space="preserve">Servicios para el ciudadano. </w:t>
      </w:r>
    </w:p>
    <w:p w:rsidR="001A6E7F" w:rsidRPr="00940010" w:rsidRDefault="006F5A5C">
      <w:pPr>
        <w:numPr>
          <w:ilvl w:val="0"/>
          <w:numId w:val="4"/>
        </w:numPr>
        <w:ind w:right="269" w:hanging="360"/>
        <w:rPr>
          <w:lang w:val="es-ES"/>
        </w:rPr>
      </w:pPr>
      <w:r w:rsidRPr="00940010">
        <w:rPr>
          <w:lang w:val="es-ES"/>
        </w:rPr>
        <w:lastRenderedPageBreak/>
        <w:t xml:space="preserve">Informatización de las organizaciones políticas, sociales y del gobierno. </w:t>
      </w:r>
    </w:p>
    <w:p w:rsidR="001A6E7F" w:rsidRPr="00940010" w:rsidRDefault="006F5A5C">
      <w:pPr>
        <w:numPr>
          <w:ilvl w:val="0"/>
          <w:numId w:val="4"/>
        </w:numPr>
        <w:ind w:right="269" w:hanging="360"/>
        <w:rPr>
          <w:lang w:val="es-ES"/>
        </w:rPr>
      </w:pPr>
      <w:r w:rsidRPr="00940010">
        <w:rPr>
          <w:lang w:val="es-ES"/>
        </w:rPr>
        <w:t xml:space="preserve">Informatización de los sectores productivos y sociales de alto interés. </w:t>
      </w:r>
    </w:p>
    <w:p w:rsidR="001A6E7F" w:rsidRPr="00940010" w:rsidRDefault="006F5A5C">
      <w:pPr>
        <w:numPr>
          <w:ilvl w:val="0"/>
          <w:numId w:val="4"/>
        </w:numPr>
        <w:ind w:right="269" w:hanging="360"/>
        <w:rPr>
          <w:lang w:val="es-ES"/>
        </w:rPr>
      </w:pPr>
      <w:r w:rsidRPr="00940010">
        <w:rPr>
          <w:lang w:val="es-ES"/>
        </w:rPr>
        <w:t xml:space="preserve">Defensa, seguridad y orden interior.  </w:t>
      </w:r>
    </w:p>
    <w:p w:rsidR="001A6E7F" w:rsidRPr="00940010" w:rsidRDefault="006F5A5C">
      <w:pPr>
        <w:spacing w:after="19" w:line="259" w:lineRule="auto"/>
        <w:ind w:left="148" w:firstLine="0"/>
        <w:jc w:val="center"/>
        <w:rPr>
          <w:lang w:val="es-ES"/>
        </w:rPr>
      </w:pPr>
      <w:r w:rsidRPr="00940010">
        <w:rPr>
          <w:b/>
          <w:lang w:val="es-ES"/>
        </w:rPr>
        <w:t xml:space="preserve"> </w:t>
      </w:r>
    </w:p>
    <w:p w:rsidR="001A6E7F" w:rsidRPr="00940010" w:rsidRDefault="006F5A5C">
      <w:pPr>
        <w:spacing w:after="9"/>
        <w:ind w:left="355" w:right="266"/>
        <w:rPr>
          <w:lang w:val="es-ES"/>
        </w:rPr>
      </w:pPr>
      <w:r w:rsidRPr="00940010">
        <w:rPr>
          <w:b/>
          <w:lang w:val="es-ES"/>
        </w:rPr>
        <w:t xml:space="preserve">Los proyectos de la Red Cuba </w:t>
      </w:r>
    </w:p>
    <w:p w:rsidR="001A6E7F" w:rsidRPr="00940010" w:rsidRDefault="006F5A5C">
      <w:pPr>
        <w:spacing w:after="19" w:line="259" w:lineRule="auto"/>
        <w:ind w:left="360" w:firstLine="0"/>
        <w:jc w:val="left"/>
        <w:rPr>
          <w:lang w:val="es-ES"/>
        </w:rPr>
      </w:pPr>
      <w:r w:rsidRPr="00940010">
        <w:rPr>
          <w:b/>
          <w:lang w:val="es-ES"/>
        </w:rPr>
        <w:t xml:space="preserve"> </w:t>
      </w:r>
    </w:p>
    <w:p w:rsidR="001A6E7F" w:rsidRPr="00940010" w:rsidRDefault="006F5A5C">
      <w:pPr>
        <w:ind w:left="355" w:right="269"/>
        <w:rPr>
          <w:lang w:val="es-ES"/>
        </w:rPr>
      </w:pPr>
      <w:r w:rsidRPr="00940010">
        <w:rPr>
          <w:b/>
          <w:lang w:val="es-ES"/>
        </w:rPr>
        <w:t xml:space="preserve">La Red Cuba </w:t>
      </w:r>
      <w:r w:rsidRPr="00940010">
        <w:rPr>
          <w:lang w:val="es-ES"/>
        </w:rPr>
        <w:t>consiste en la integración ordenada de redes institucionales y de usos públicos existentes y por c</w:t>
      </w:r>
      <w:r w:rsidRPr="00940010">
        <w:rPr>
          <w:lang w:val="es-ES"/>
        </w:rPr>
        <w:t>rear en el país, sus infraestructuras, servicios y contenidos; incluye además las estaciones de trabajo pertenecientes  a la población, en tanto se conecten y accedan a los servicios y contenidos públicos. Son componentes de esta los puntos de administraci</w:t>
      </w:r>
      <w:r w:rsidRPr="00940010">
        <w:rPr>
          <w:lang w:val="es-ES"/>
        </w:rPr>
        <w:t>ón de las redes propias, y las estructuras de hospedaje de contenidos, aplicaciones, bases de datos y servicios, que cuentan con los recursos materiales y humanos para garantizar la disponibilidad, accesibilidad y seguridad de los mismos. Dicha red brindar</w:t>
      </w:r>
      <w:r w:rsidRPr="00940010">
        <w:rPr>
          <w:lang w:val="es-ES"/>
        </w:rPr>
        <w:t>á  en línea al ciudadano búsquedas  nacionales, servicio de correo nacional, trámites y servicios públicos  y empresariales, noticias, información cultural y comunitaria, oportunidades educativas, recreación y entretenimientos, entre otras muchas oportunid</w:t>
      </w:r>
      <w:r w:rsidRPr="00940010">
        <w:rPr>
          <w:lang w:val="es-ES"/>
        </w:rPr>
        <w:t xml:space="preserve">ades.  </w:t>
      </w:r>
    </w:p>
    <w:p w:rsidR="001A6E7F" w:rsidRPr="00940010" w:rsidRDefault="006F5A5C">
      <w:pPr>
        <w:spacing w:after="21" w:line="259" w:lineRule="auto"/>
        <w:ind w:left="360" w:firstLine="0"/>
        <w:jc w:val="left"/>
        <w:rPr>
          <w:lang w:val="es-ES"/>
        </w:rPr>
      </w:pPr>
      <w:r w:rsidRPr="00940010">
        <w:rPr>
          <w:lang w:val="es-ES"/>
        </w:rPr>
        <w:t xml:space="preserve"> </w:t>
      </w:r>
    </w:p>
    <w:p w:rsidR="001A6E7F" w:rsidRPr="00940010" w:rsidRDefault="006F5A5C">
      <w:pPr>
        <w:ind w:left="355" w:right="269"/>
        <w:rPr>
          <w:lang w:val="es-ES"/>
        </w:rPr>
      </w:pPr>
      <w:r w:rsidRPr="00940010">
        <w:rPr>
          <w:lang w:val="es-ES"/>
        </w:rPr>
        <w:t xml:space="preserve">Los objetivos de la Red Cuba son los siguientes: </w:t>
      </w:r>
    </w:p>
    <w:p w:rsidR="001A6E7F" w:rsidRPr="00940010" w:rsidRDefault="006F5A5C">
      <w:pPr>
        <w:spacing w:after="19" w:line="259" w:lineRule="auto"/>
        <w:ind w:left="360" w:firstLine="0"/>
        <w:jc w:val="left"/>
        <w:rPr>
          <w:lang w:val="es-ES"/>
        </w:rPr>
      </w:pPr>
      <w:r w:rsidRPr="00940010">
        <w:rPr>
          <w:lang w:val="es-ES"/>
        </w:rPr>
        <w:t xml:space="preserve"> </w:t>
      </w:r>
    </w:p>
    <w:p w:rsidR="001A6E7F" w:rsidRPr="00940010" w:rsidRDefault="006F5A5C">
      <w:pPr>
        <w:numPr>
          <w:ilvl w:val="0"/>
          <w:numId w:val="5"/>
        </w:numPr>
        <w:ind w:right="858" w:hanging="360"/>
        <w:rPr>
          <w:lang w:val="es-ES"/>
        </w:rPr>
      </w:pPr>
      <w:r w:rsidRPr="00940010">
        <w:rPr>
          <w:lang w:val="es-ES"/>
        </w:rPr>
        <w:t xml:space="preserve">Crear y organizar una </w:t>
      </w:r>
      <w:r w:rsidRPr="00940010">
        <w:rPr>
          <w:lang w:val="es-ES"/>
        </w:rPr>
        <w:t>plataforma tecnológica nacional que asegure de manera soberana la presencia de contenidos propios con calidad, diversidad y representatividad, gestionados y administrados por entidades cubanas, a fin de satisfacer las necesidades informativas y de servicio</w:t>
      </w:r>
      <w:r w:rsidRPr="00940010">
        <w:rPr>
          <w:lang w:val="es-ES"/>
        </w:rPr>
        <w:t xml:space="preserve">s de la sociedad. </w:t>
      </w:r>
    </w:p>
    <w:p w:rsidR="001A6E7F" w:rsidRPr="00940010" w:rsidRDefault="006F5A5C">
      <w:pPr>
        <w:numPr>
          <w:ilvl w:val="0"/>
          <w:numId w:val="5"/>
        </w:numPr>
        <w:ind w:right="858" w:hanging="360"/>
        <w:rPr>
          <w:lang w:val="es-ES"/>
        </w:rPr>
      </w:pPr>
      <w:r w:rsidRPr="00940010">
        <w:rPr>
          <w:lang w:val="es-ES"/>
        </w:rPr>
        <w:t xml:space="preserve">Organizar un sistema de seguridad tecnológica que asegure niveles adecuados a la red y garantice su crecimiento ordenado, coordinado y regulado. </w:t>
      </w:r>
    </w:p>
    <w:p w:rsidR="001A6E7F" w:rsidRPr="00940010" w:rsidRDefault="006F5A5C">
      <w:pPr>
        <w:numPr>
          <w:ilvl w:val="0"/>
          <w:numId w:val="5"/>
        </w:numPr>
        <w:ind w:right="858" w:hanging="360"/>
        <w:rPr>
          <w:lang w:val="es-ES"/>
        </w:rPr>
      </w:pPr>
      <w:r w:rsidRPr="00940010">
        <w:rPr>
          <w:lang w:val="es-ES"/>
        </w:rPr>
        <w:t>Disponer de una herramienta tecnológica para la defensa de los intereses de la nación en el</w:t>
      </w:r>
      <w:r w:rsidRPr="00940010">
        <w:rPr>
          <w:lang w:val="es-ES"/>
        </w:rPr>
        <w:t xml:space="preserve"> ciberespacio y en el enfrentamiento a la actividad enemiga, delictiva y nociva en este campo. </w:t>
      </w:r>
    </w:p>
    <w:p w:rsidR="001A6E7F" w:rsidRPr="00940010" w:rsidRDefault="006F5A5C">
      <w:pPr>
        <w:spacing w:after="19" w:line="259" w:lineRule="auto"/>
        <w:ind w:left="792" w:firstLine="0"/>
        <w:jc w:val="left"/>
        <w:rPr>
          <w:lang w:val="es-ES"/>
        </w:rPr>
      </w:pPr>
      <w:r w:rsidRPr="00940010">
        <w:rPr>
          <w:lang w:val="es-ES"/>
        </w:rPr>
        <w:t xml:space="preserve"> </w:t>
      </w:r>
    </w:p>
    <w:p w:rsidR="001A6E7F" w:rsidRDefault="006F5A5C">
      <w:pPr>
        <w:tabs>
          <w:tab w:val="center" w:pos="2414"/>
          <w:tab w:val="center" w:pos="5497"/>
        </w:tabs>
        <w:spacing w:after="9"/>
        <w:ind w:left="0" w:firstLine="0"/>
        <w:jc w:val="left"/>
      </w:pPr>
      <w:r w:rsidRPr="00940010">
        <w:rPr>
          <w:rFonts w:ascii="Calibri" w:eastAsia="Calibri" w:hAnsi="Calibri" w:cs="Calibri"/>
          <w:sz w:val="22"/>
          <w:lang w:val="es-ES"/>
        </w:rPr>
        <w:tab/>
      </w:r>
      <w:r>
        <w:rPr>
          <w:b/>
        </w:rPr>
        <w:t xml:space="preserve">Principales problemas identificados  </w:t>
      </w:r>
      <w:r>
        <w:rPr>
          <w:b/>
        </w:rPr>
        <w:tab/>
        <w:t xml:space="preserve"> </w:t>
      </w:r>
    </w:p>
    <w:p w:rsidR="001A6E7F" w:rsidRDefault="006F5A5C">
      <w:pPr>
        <w:spacing w:after="0" w:line="259" w:lineRule="auto"/>
        <w:ind w:left="936" w:firstLine="0"/>
        <w:jc w:val="left"/>
      </w:pPr>
      <w:r>
        <w:rPr>
          <w:b/>
        </w:rPr>
        <w:t xml:space="preserve"> </w:t>
      </w:r>
    </w:p>
    <w:p w:rsidR="001A6E7F" w:rsidRPr="00940010" w:rsidRDefault="006F5A5C">
      <w:pPr>
        <w:numPr>
          <w:ilvl w:val="1"/>
          <w:numId w:val="5"/>
        </w:numPr>
        <w:spacing w:after="36"/>
        <w:ind w:right="269" w:hanging="360"/>
        <w:rPr>
          <w:lang w:val="es-ES"/>
        </w:rPr>
      </w:pPr>
      <w:r w:rsidRPr="00940010">
        <w:rPr>
          <w:lang w:val="es-ES"/>
        </w:rPr>
        <w:t>Ausencia de una política integral que permita implementar un programa rector para la informatización de la sociedad.</w:t>
      </w:r>
      <w:r>
        <w:rPr>
          <w:vertAlign w:val="superscript"/>
        </w:rPr>
        <w:footnoteReference w:id="7"/>
      </w:r>
      <w:r w:rsidRPr="00940010">
        <w:rPr>
          <w:lang w:val="es-ES"/>
        </w:rPr>
        <w:t xml:space="preserve"> </w:t>
      </w:r>
    </w:p>
    <w:p w:rsidR="001A6E7F" w:rsidRPr="00940010" w:rsidRDefault="006F5A5C">
      <w:pPr>
        <w:numPr>
          <w:ilvl w:val="1"/>
          <w:numId w:val="5"/>
        </w:numPr>
        <w:ind w:right="269" w:hanging="360"/>
        <w:rPr>
          <w:lang w:val="es-ES"/>
        </w:rPr>
      </w:pPr>
      <w:r w:rsidRPr="00940010">
        <w:rPr>
          <w:lang w:val="es-ES"/>
        </w:rPr>
        <w:t xml:space="preserve">No se ha logrado instrumentar la informatización del gobierno. </w:t>
      </w:r>
    </w:p>
    <w:p w:rsidR="001A6E7F" w:rsidRPr="00940010" w:rsidRDefault="006F5A5C">
      <w:pPr>
        <w:numPr>
          <w:ilvl w:val="1"/>
          <w:numId w:val="5"/>
        </w:numPr>
        <w:ind w:right="269" w:hanging="360"/>
        <w:rPr>
          <w:lang w:val="es-ES"/>
        </w:rPr>
      </w:pPr>
      <w:r w:rsidRPr="00940010">
        <w:rPr>
          <w:lang w:val="es-ES"/>
        </w:rPr>
        <w:lastRenderedPageBreak/>
        <w:t>Dificultades en la planificación, integralidad y ejecución del proceso in</w:t>
      </w:r>
      <w:r w:rsidRPr="00940010">
        <w:rPr>
          <w:lang w:val="es-ES"/>
        </w:rPr>
        <w:t xml:space="preserve">versionista en esta esfera. </w:t>
      </w:r>
    </w:p>
    <w:p w:rsidR="001A6E7F" w:rsidRPr="00940010" w:rsidRDefault="006F5A5C">
      <w:pPr>
        <w:numPr>
          <w:ilvl w:val="1"/>
          <w:numId w:val="5"/>
        </w:numPr>
        <w:ind w:right="269" w:hanging="360"/>
        <w:rPr>
          <w:lang w:val="es-ES"/>
        </w:rPr>
      </w:pPr>
      <w:r w:rsidRPr="00940010">
        <w:rPr>
          <w:lang w:val="es-ES"/>
        </w:rPr>
        <w:t xml:space="preserve">Alta obsolescencia tecnológica y dispersión de los recursos informáticos. </w:t>
      </w:r>
    </w:p>
    <w:p w:rsidR="001A6E7F" w:rsidRPr="00940010" w:rsidRDefault="006F5A5C">
      <w:pPr>
        <w:numPr>
          <w:ilvl w:val="1"/>
          <w:numId w:val="5"/>
        </w:numPr>
        <w:ind w:right="269" w:hanging="360"/>
        <w:rPr>
          <w:lang w:val="es-ES"/>
        </w:rPr>
      </w:pPr>
      <w:r w:rsidRPr="00940010">
        <w:rPr>
          <w:lang w:val="es-ES"/>
        </w:rPr>
        <w:t xml:space="preserve">No se ha desarrollado la industria informática. </w:t>
      </w:r>
    </w:p>
    <w:p w:rsidR="001A6E7F" w:rsidRPr="00940010" w:rsidRDefault="006F5A5C">
      <w:pPr>
        <w:numPr>
          <w:ilvl w:val="1"/>
          <w:numId w:val="5"/>
        </w:numPr>
        <w:ind w:right="269" w:hanging="360"/>
        <w:rPr>
          <w:lang w:val="es-ES"/>
        </w:rPr>
      </w:pPr>
      <w:r w:rsidRPr="00940010">
        <w:rPr>
          <w:lang w:val="es-ES"/>
        </w:rPr>
        <w:t xml:space="preserve">Carencia de una estrategia para la proyección de exportaciones de productos y servicios informáticos. </w:t>
      </w:r>
    </w:p>
    <w:p w:rsidR="001A6E7F" w:rsidRPr="00940010" w:rsidRDefault="006F5A5C">
      <w:pPr>
        <w:numPr>
          <w:ilvl w:val="1"/>
          <w:numId w:val="5"/>
        </w:numPr>
        <w:ind w:right="269" w:hanging="360"/>
        <w:rPr>
          <w:lang w:val="es-ES"/>
        </w:rPr>
      </w:pPr>
      <w:r w:rsidRPr="00940010">
        <w:rPr>
          <w:lang w:val="es-ES"/>
        </w:rPr>
        <w:t xml:space="preserve">Necesidad de crear un sistema de gestión del capital humano que garantice la estabilidad y desarrollo de los profesionales de este sector. </w:t>
      </w:r>
    </w:p>
    <w:p w:rsidR="001A6E7F" w:rsidRPr="00940010" w:rsidRDefault="006F5A5C">
      <w:pPr>
        <w:numPr>
          <w:ilvl w:val="1"/>
          <w:numId w:val="5"/>
        </w:numPr>
        <w:ind w:right="269" w:hanging="360"/>
        <w:rPr>
          <w:lang w:val="es-ES"/>
        </w:rPr>
      </w:pPr>
      <w:r w:rsidRPr="00940010">
        <w:rPr>
          <w:lang w:val="es-ES"/>
        </w:rPr>
        <w:t>No se trabaja la investigación, el desarrollo y la innovación de acuerdo a las prioridades de informatización del pa</w:t>
      </w:r>
      <w:r w:rsidRPr="00940010">
        <w:rPr>
          <w:lang w:val="es-ES"/>
        </w:rPr>
        <w:t xml:space="preserve">ís. </w:t>
      </w:r>
    </w:p>
    <w:p w:rsidR="001A6E7F" w:rsidRPr="00940010" w:rsidRDefault="006F5A5C">
      <w:pPr>
        <w:numPr>
          <w:ilvl w:val="1"/>
          <w:numId w:val="5"/>
        </w:numPr>
        <w:ind w:right="269" w:hanging="360"/>
        <w:rPr>
          <w:lang w:val="es-ES"/>
        </w:rPr>
      </w:pPr>
      <w:r w:rsidRPr="00940010">
        <w:rPr>
          <w:lang w:val="es-ES"/>
        </w:rPr>
        <w:t xml:space="preserve">Dispersión de los centros de datos existentes. </w:t>
      </w:r>
    </w:p>
    <w:p w:rsidR="001A6E7F" w:rsidRPr="00940010" w:rsidRDefault="006F5A5C">
      <w:pPr>
        <w:numPr>
          <w:ilvl w:val="1"/>
          <w:numId w:val="5"/>
        </w:numPr>
        <w:ind w:right="269" w:hanging="360"/>
        <w:rPr>
          <w:lang w:val="es-ES"/>
        </w:rPr>
      </w:pPr>
      <w:r w:rsidRPr="00940010">
        <w:rPr>
          <w:lang w:val="es-ES"/>
        </w:rPr>
        <w:t xml:space="preserve">Insuficiente acceso y uso de los servicios asociados a las TICs por parte de la población. </w:t>
      </w:r>
    </w:p>
    <w:p w:rsidR="001A6E7F" w:rsidRPr="00940010" w:rsidRDefault="006F5A5C">
      <w:pPr>
        <w:numPr>
          <w:ilvl w:val="1"/>
          <w:numId w:val="5"/>
        </w:numPr>
        <w:ind w:right="269" w:hanging="360"/>
        <w:rPr>
          <w:lang w:val="es-ES"/>
        </w:rPr>
      </w:pPr>
      <w:r w:rsidRPr="00940010">
        <w:rPr>
          <w:lang w:val="es-ES"/>
        </w:rPr>
        <w:t xml:space="preserve">Necesidad de fortalecer la seguridad en el empleo de las TICs. </w:t>
      </w:r>
    </w:p>
    <w:p w:rsidR="001A6E7F" w:rsidRPr="00940010" w:rsidRDefault="006F5A5C">
      <w:pPr>
        <w:numPr>
          <w:ilvl w:val="1"/>
          <w:numId w:val="5"/>
        </w:numPr>
        <w:ind w:right="269" w:hanging="360"/>
        <w:rPr>
          <w:lang w:val="es-ES"/>
        </w:rPr>
      </w:pPr>
      <w:r w:rsidRPr="00940010">
        <w:rPr>
          <w:lang w:val="es-ES"/>
        </w:rPr>
        <w:t>El marco regulatorio e institucional en esta ac</w:t>
      </w:r>
      <w:r w:rsidRPr="00940010">
        <w:rPr>
          <w:lang w:val="es-ES"/>
        </w:rPr>
        <w:t xml:space="preserve">tividad es insuficiente. </w:t>
      </w:r>
    </w:p>
    <w:p w:rsidR="001A6E7F" w:rsidRPr="00940010" w:rsidRDefault="006F5A5C">
      <w:pPr>
        <w:spacing w:after="19" w:line="259" w:lineRule="auto"/>
        <w:ind w:left="1656" w:firstLine="0"/>
        <w:jc w:val="left"/>
        <w:rPr>
          <w:lang w:val="es-ES"/>
        </w:rPr>
      </w:pPr>
      <w:r w:rsidRPr="00940010">
        <w:rPr>
          <w:lang w:val="es-ES"/>
        </w:rPr>
        <w:t xml:space="preserve"> </w:t>
      </w:r>
    </w:p>
    <w:p w:rsidR="001A6E7F" w:rsidRPr="00940010" w:rsidRDefault="006F5A5C">
      <w:pPr>
        <w:spacing w:after="209"/>
        <w:ind w:right="266"/>
        <w:rPr>
          <w:lang w:val="es-ES"/>
        </w:rPr>
      </w:pPr>
      <w:r w:rsidRPr="00940010">
        <w:rPr>
          <w:b/>
          <w:lang w:val="es-ES"/>
        </w:rPr>
        <w:t xml:space="preserve">CONCLUSIONES </w:t>
      </w:r>
    </w:p>
    <w:p w:rsidR="001A6E7F" w:rsidRPr="00940010" w:rsidRDefault="006F5A5C">
      <w:pPr>
        <w:spacing w:after="206"/>
        <w:ind w:right="3"/>
        <w:rPr>
          <w:lang w:val="es-ES"/>
        </w:rPr>
      </w:pPr>
      <w:r w:rsidRPr="00940010">
        <w:rPr>
          <w:lang w:val="es-ES"/>
        </w:rPr>
        <w:t>La actual etapa de la Revolución Científico Técnica se caracteriza por el desarrollo impetuoso de las llamadas  Tecnologías de la Información y las Comunicaciones que afectan a todas las esferas de la sociedad y al</w:t>
      </w:r>
      <w:r w:rsidRPr="00940010">
        <w:rPr>
          <w:lang w:val="es-ES"/>
        </w:rPr>
        <w:t xml:space="preserve"> mundo entero. Tienen también una importancia cardinal para la Seguridad Nacional de los Estados. </w:t>
      </w:r>
    </w:p>
    <w:p w:rsidR="001A6E7F" w:rsidRPr="00940010" w:rsidRDefault="006F5A5C">
      <w:pPr>
        <w:spacing w:after="206"/>
        <w:ind w:right="1"/>
        <w:rPr>
          <w:lang w:val="es-ES"/>
        </w:rPr>
      </w:pPr>
      <w:r w:rsidRPr="00940010">
        <w:rPr>
          <w:lang w:val="es-ES"/>
        </w:rPr>
        <w:t>El mundo, afectado por problemas globales que constituyen verdaderos flagelos para la existencia de la humanidad, como lo es la crisis energética, el cambio climático, la crisis alimentaria y las crisis económico – financieras, está en peligro de extinción</w:t>
      </w:r>
      <w:r w:rsidRPr="00940010">
        <w:rPr>
          <w:lang w:val="es-ES"/>
        </w:rPr>
        <w:t xml:space="preserve"> y la única manera de salvarlo es poniendo a su disposición las tecnologías capaces de resolver esos grandes y complejos problemas. Sin embargo, las potencias capitalistas, y en primer lugar el imperialismo norteamericano en su empeño por lograr la hegemon</w:t>
      </w:r>
      <w:r w:rsidRPr="00940010">
        <w:rPr>
          <w:lang w:val="es-ES"/>
        </w:rPr>
        <w:t xml:space="preserve">ía y el dominio mundial  se niegan a ello y se pronuncian más bien por la no cooperación a escala mundial. </w:t>
      </w:r>
    </w:p>
    <w:p w:rsidR="001A6E7F" w:rsidRPr="00940010" w:rsidRDefault="006F5A5C">
      <w:pPr>
        <w:spacing w:after="203"/>
        <w:ind w:right="8"/>
        <w:rPr>
          <w:lang w:val="es-ES"/>
        </w:rPr>
      </w:pPr>
      <w:r w:rsidRPr="00940010">
        <w:rPr>
          <w:lang w:val="es-ES"/>
        </w:rPr>
        <w:t>La actual administración de la Casa Blanca, apoyándose en la estrategia de Seguridad Nacional de EE. UU. y considerando que Cuba es además de un ene</w:t>
      </w:r>
      <w:r w:rsidRPr="00940010">
        <w:rPr>
          <w:lang w:val="es-ES"/>
        </w:rPr>
        <w:t>migo político imposible de desconocer o ignorar, que  lo  es también en el campo de las ciencias, intenta por medio de una combinación del “poder duro”  y el “poder inteligente”, desmantelar su sistema político cubano y borrar su ejemplo para los demás pue</w:t>
      </w:r>
      <w:r w:rsidRPr="00940010">
        <w:rPr>
          <w:lang w:val="es-ES"/>
        </w:rPr>
        <w:t xml:space="preserve">blos oprimidos del mundo o que luchan por su bienestar nacional. </w:t>
      </w:r>
    </w:p>
    <w:p w:rsidR="001A6E7F" w:rsidRPr="00940010" w:rsidRDefault="006F5A5C">
      <w:pPr>
        <w:spacing w:after="206"/>
        <w:ind w:right="5"/>
        <w:rPr>
          <w:lang w:val="es-ES"/>
        </w:rPr>
      </w:pPr>
      <w:r w:rsidRPr="00940010">
        <w:rPr>
          <w:lang w:val="es-ES"/>
        </w:rPr>
        <w:t>Los imperialistas norteamericanos no solo llevan a cabo contra nuestro país una guerra económica que dura ya más de medio siglo, sino también agresiones militares y de otro tipo, a la que se</w:t>
      </w:r>
      <w:r w:rsidRPr="00940010">
        <w:rPr>
          <w:lang w:val="es-ES"/>
        </w:rPr>
        <w:t xml:space="preserve"> le suma, en nuestros días, la guerra cibernética empleando los recursos informáticos y de comunicaciones de última generación y especialmente todo lo que se deriva de la red de redes: Internet. </w:t>
      </w:r>
    </w:p>
    <w:p w:rsidR="001A6E7F" w:rsidRPr="00940010" w:rsidRDefault="006F5A5C">
      <w:pPr>
        <w:spacing w:after="207"/>
        <w:ind w:right="11"/>
        <w:rPr>
          <w:lang w:val="es-ES"/>
        </w:rPr>
      </w:pPr>
      <w:r w:rsidRPr="00940010">
        <w:rPr>
          <w:lang w:val="es-ES"/>
        </w:rPr>
        <w:lastRenderedPageBreak/>
        <w:t xml:space="preserve">La respuesta de Cuba, para preservar su Seguridad Nacional, </w:t>
      </w:r>
      <w:r w:rsidRPr="00940010">
        <w:rPr>
          <w:lang w:val="es-ES"/>
        </w:rPr>
        <w:t xml:space="preserve">no es solo política, económica, ideológica y diplomática, sino también en el campo de las nuevas tecnologías de la información y las comunicaciones. </w:t>
      </w:r>
    </w:p>
    <w:p w:rsidR="001A6E7F" w:rsidRPr="00940010" w:rsidRDefault="006F5A5C">
      <w:pPr>
        <w:spacing w:after="174"/>
        <w:ind w:right="6"/>
        <w:rPr>
          <w:lang w:val="es-ES"/>
        </w:rPr>
      </w:pPr>
      <w:r w:rsidRPr="00940010">
        <w:rPr>
          <w:lang w:val="es-ES"/>
        </w:rPr>
        <w:t>En ese contexto la informatización de la sociedad cubana deviene necesidad estratégica de la Revolución Cu</w:t>
      </w:r>
      <w:r w:rsidRPr="00940010">
        <w:rPr>
          <w:lang w:val="es-ES"/>
        </w:rPr>
        <w:t>bana para garantizar su Seguridad Nacional, pero en unas condiciones altamente complejas. Es por ello que el papel de la Universidad en ese  proceso es de extraordinaria importancia y es cada vez más creciente, sobre todo para las carreras pedagógicas, por</w:t>
      </w:r>
      <w:r w:rsidRPr="00940010">
        <w:rPr>
          <w:lang w:val="es-ES"/>
        </w:rPr>
        <w:t xml:space="preserve"> cuanto ellas tienen que ver con la formación del maestro, que son los formadores y educadores por excelencia del capital humano en el sistema nacional de educación. </w:t>
      </w:r>
    </w:p>
    <w:p w:rsidR="001A6E7F" w:rsidRPr="00940010" w:rsidRDefault="006F5A5C">
      <w:pPr>
        <w:spacing w:after="251"/>
        <w:ind w:left="39" w:right="266"/>
        <w:rPr>
          <w:lang w:val="es-ES"/>
        </w:rPr>
      </w:pPr>
      <w:r w:rsidRPr="00940010">
        <w:rPr>
          <w:b/>
          <w:lang w:val="es-ES"/>
        </w:rPr>
        <w:t>BIOBLIOGRAFIA</w:t>
      </w:r>
      <w:r w:rsidRPr="00940010">
        <w:rPr>
          <w:b/>
          <w:vertAlign w:val="superscript"/>
          <w:lang w:val="es-ES"/>
        </w:rPr>
        <w:t xml:space="preserve"> </w:t>
      </w:r>
    </w:p>
    <w:p w:rsidR="001A6E7F" w:rsidRPr="00940010" w:rsidRDefault="006F5A5C">
      <w:pPr>
        <w:spacing w:after="204"/>
        <w:ind w:right="269"/>
        <w:rPr>
          <w:lang w:val="es-ES"/>
        </w:rPr>
      </w:pPr>
      <w:r w:rsidRPr="00940010">
        <w:rPr>
          <w:lang w:val="es-ES"/>
        </w:rPr>
        <w:t xml:space="preserve">Castro Ruz, Fidel.  Discurso pronunciado en la clausura del III encuentro </w:t>
      </w:r>
      <w:r w:rsidRPr="00940010">
        <w:rPr>
          <w:lang w:val="es-ES"/>
        </w:rPr>
        <w:t xml:space="preserve">continental de mujeres, el 7 de octubre de 1988. </w:t>
      </w:r>
    </w:p>
    <w:p w:rsidR="001A6E7F" w:rsidRPr="00940010" w:rsidRDefault="006F5A5C">
      <w:pPr>
        <w:spacing w:after="33" w:line="451" w:lineRule="auto"/>
        <w:ind w:right="613"/>
        <w:rPr>
          <w:lang w:val="es-ES"/>
        </w:rPr>
      </w:pPr>
      <w:r w:rsidRPr="00940010">
        <w:rPr>
          <w:lang w:val="es-ES"/>
        </w:rPr>
        <w:t xml:space="preserve">____________Discurso en la clausura del VII congreso de la Federación Latinoamericana de Periodistas el 12 de noviembre de 1999. </w:t>
      </w:r>
    </w:p>
    <w:p w:rsidR="001A6E7F" w:rsidRPr="00940010" w:rsidRDefault="006F5A5C">
      <w:pPr>
        <w:spacing w:line="332" w:lineRule="auto"/>
        <w:ind w:right="1315"/>
        <w:rPr>
          <w:lang w:val="es-ES"/>
        </w:rPr>
      </w:pPr>
      <w:r w:rsidRPr="00940010">
        <w:rPr>
          <w:lang w:val="es-ES"/>
        </w:rPr>
        <w:t>_____________Reflexiones  “La infinita hipocresía de Occidente” 12 de septie</w:t>
      </w:r>
      <w:r w:rsidRPr="00940010">
        <w:rPr>
          <w:lang w:val="es-ES"/>
        </w:rPr>
        <w:t>mbre de 2010.</w:t>
      </w:r>
      <w:r w:rsidRPr="00940010">
        <w:rPr>
          <w:rFonts w:ascii="Calibri" w:eastAsia="Calibri" w:hAnsi="Calibri" w:cs="Calibri"/>
          <w:sz w:val="31"/>
          <w:vertAlign w:val="subscript"/>
          <w:lang w:val="es-ES"/>
        </w:rPr>
        <w:t xml:space="preserve"> </w:t>
      </w:r>
    </w:p>
    <w:p w:rsidR="001A6E7F" w:rsidRPr="00940010" w:rsidRDefault="006F5A5C">
      <w:pPr>
        <w:spacing w:after="127"/>
        <w:ind w:right="269"/>
        <w:rPr>
          <w:lang w:val="es-ES"/>
        </w:rPr>
      </w:pPr>
      <w:r w:rsidRPr="00940010">
        <w:rPr>
          <w:lang w:val="es-ES"/>
        </w:rPr>
        <w:t xml:space="preserve">Colegio de Defensa Nacional y DIEM-MES. Material de Estudio. La Habana, 2008 </w:t>
      </w:r>
    </w:p>
    <w:p w:rsidR="001A6E7F" w:rsidRPr="00940010" w:rsidRDefault="006F5A5C">
      <w:pPr>
        <w:spacing w:after="125"/>
        <w:ind w:right="780"/>
        <w:rPr>
          <w:lang w:val="es-ES"/>
        </w:rPr>
      </w:pPr>
      <w:r w:rsidRPr="00940010">
        <w:rPr>
          <w:lang w:val="es-ES"/>
        </w:rPr>
        <w:t xml:space="preserve">Colegio de Defensa Nacional. Fundamentos de la Seguridad Nacional. La Habana, 2008 </w:t>
      </w:r>
    </w:p>
    <w:p w:rsidR="001A6E7F" w:rsidRPr="00940010" w:rsidRDefault="006F5A5C">
      <w:pPr>
        <w:spacing w:after="124"/>
        <w:ind w:right="269"/>
        <w:rPr>
          <w:lang w:val="es-ES"/>
        </w:rPr>
      </w:pPr>
      <w:r w:rsidRPr="00940010">
        <w:rPr>
          <w:lang w:val="es-ES"/>
        </w:rPr>
        <w:t>La Seguridad Nacional ante los retos de las nuevas tecnologías de la informació</w:t>
      </w:r>
      <w:r w:rsidRPr="00940010">
        <w:rPr>
          <w:lang w:val="es-ES"/>
        </w:rPr>
        <w:t xml:space="preserve">n. Compilación del CODEN. 2011 </w:t>
      </w:r>
    </w:p>
    <w:p w:rsidR="001A6E7F" w:rsidRPr="00940010" w:rsidRDefault="006F5A5C">
      <w:pPr>
        <w:spacing w:after="125"/>
        <w:ind w:right="678"/>
        <w:rPr>
          <w:lang w:val="es-ES"/>
        </w:rPr>
      </w:pPr>
      <w:r w:rsidRPr="00940010">
        <w:rPr>
          <w:lang w:val="es-ES"/>
        </w:rPr>
        <w:t xml:space="preserve">Material de estudio del PCC La Informatización de la sociedad cubana. Situación actual y perspectivas. 2015  </w:t>
      </w:r>
    </w:p>
    <w:p w:rsidR="001A6E7F" w:rsidRDefault="006F5A5C">
      <w:pPr>
        <w:spacing w:after="107"/>
        <w:ind w:right="269"/>
      </w:pPr>
      <w:r w:rsidRPr="00940010">
        <w:rPr>
          <w:lang w:val="es-ES"/>
        </w:rPr>
        <w:t xml:space="preserve">Pérez Salomón, Omar. Guerra Cibernética made in USA. </w:t>
      </w:r>
      <w:r>
        <w:t xml:space="preserve">Boletín Cubarte 2010. </w:t>
      </w:r>
      <w:r>
        <w:rPr>
          <w:rFonts w:ascii="Calibri" w:eastAsia="Calibri" w:hAnsi="Calibri" w:cs="Calibri"/>
          <w:b/>
          <w:sz w:val="22"/>
        </w:rPr>
        <w:t xml:space="preserve"> </w:t>
      </w:r>
    </w:p>
    <w:p w:rsidR="001A6E7F" w:rsidRDefault="006F5A5C">
      <w:pPr>
        <w:spacing w:after="294" w:line="259" w:lineRule="auto"/>
        <w:ind w:left="86" w:firstLine="0"/>
        <w:jc w:val="left"/>
      </w:pPr>
      <w:r>
        <w:rPr>
          <w:rFonts w:ascii="Calibri" w:eastAsia="Calibri" w:hAnsi="Calibri" w:cs="Calibri"/>
          <w:b/>
          <w:sz w:val="20"/>
        </w:rPr>
        <w:t xml:space="preserve"> </w:t>
      </w:r>
    </w:p>
    <w:p w:rsidR="001A6E7F" w:rsidRDefault="006F5A5C">
      <w:pPr>
        <w:spacing w:after="0" w:line="259" w:lineRule="auto"/>
        <w:ind w:left="936" w:firstLine="0"/>
        <w:jc w:val="left"/>
      </w:pPr>
      <w:r>
        <w:rPr>
          <w:rFonts w:ascii="Calibri" w:eastAsia="Calibri" w:hAnsi="Calibri" w:cs="Calibri"/>
          <w:sz w:val="28"/>
        </w:rPr>
        <w:t xml:space="preserve"> </w:t>
      </w:r>
    </w:p>
    <w:p w:rsidR="001A6E7F" w:rsidRDefault="006F5A5C">
      <w:pPr>
        <w:spacing w:after="0" w:line="259" w:lineRule="auto"/>
        <w:ind w:left="936" w:firstLine="0"/>
      </w:pPr>
      <w:r>
        <w:rPr>
          <w:rFonts w:ascii="Calibri" w:eastAsia="Calibri" w:hAnsi="Calibri" w:cs="Calibri"/>
          <w:sz w:val="28"/>
        </w:rPr>
        <w:t xml:space="preserve"> </w:t>
      </w:r>
    </w:p>
    <w:sectPr w:rsidR="001A6E7F">
      <w:footerReference w:type="even" r:id="rId7"/>
      <w:footerReference w:type="default" r:id="rId8"/>
      <w:footerReference w:type="first" r:id="rId9"/>
      <w:pgSz w:w="11906" w:h="16838"/>
      <w:pgMar w:top="1420" w:right="847" w:bottom="1498" w:left="766"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5C" w:rsidRDefault="006F5A5C">
      <w:pPr>
        <w:spacing w:after="0" w:line="240" w:lineRule="auto"/>
      </w:pPr>
      <w:r>
        <w:separator/>
      </w:r>
    </w:p>
  </w:endnote>
  <w:endnote w:type="continuationSeparator" w:id="0">
    <w:p w:rsidR="006F5A5C" w:rsidRDefault="006F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7F" w:rsidRDefault="006F5A5C">
    <w:pPr>
      <w:spacing w:after="0" w:line="259" w:lineRule="auto"/>
      <w:ind w:left="0" w:right="85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A6E7F" w:rsidRDefault="006F5A5C">
    <w:pPr>
      <w:spacing w:after="0" w:line="259" w:lineRule="auto"/>
      <w:ind w:left="936"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7F" w:rsidRDefault="006F5A5C">
    <w:pPr>
      <w:spacing w:after="0" w:line="259" w:lineRule="auto"/>
      <w:ind w:left="0" w:right="853" w:firstLine="0"/>
      <w:jc w:val="right"/>
    </w:pPr>
    <w:r>
      <w:fldChar w:fldCharType="begin"/>
    </w:r>
    <w:r>
      <w:instrText xml:space="preserve"> PAGE   \* MERGEFORMAT </w:instrText>
    </w:r>
    <w:r>
      <w:fldChar w:fldCharType="separate"/>
    </w:r>
    <w:r w:rsidR="00940010" w:rsidRPr="00940010">
      <w:rPr>
        <w:rFonts w:ascii="Calibri" w:eastAsia="Calibri" w:hAnsi="Calibri" w:cs="Calibri"/>
        <w:noProof/>
        <w:sz w:val="22"/>
      </w:rPr>
      <w:t>9</w:t>
    </w:r>
    <w:r>
      <w:rPr>
        <w:rFonts w:ascii="Calibri" w:eastAsia="Calibri" w:hAnsi="Calibri" w:cs="Calibri"/>
        <w:sz w:val="22"/>
      </w:rPr>
      <w:fldChar w:fldCharType="end"/>
    </w:r>
    <w:r>
      <w:rPr>
        <w:rFonts w:ascii="Calibri" w:eastAsia="Calibri" w:hAnsi="Calibri" w:cs="Calibri"/>
        <w:sz w:val="22"/>
      </w:rPr>
      <w:t xml:space="preserve"> </w:t>
    </w:r>
  </w:p>
  <w:p w:rsidR="001A6E7F" w:rsidRDefault="006F5A5C">
    <w:pPr>
      <w:spacing w:after="0" w:line="259" w:lineRule="auto"/>
      <w:ind w:left="936"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7F" w:rsidRDefault="006F5A5C">
    <w:pPr>
      <w:spacing w:after="0" w:line="259" w:lineRule="auto"/>
      <w:ind w:left="0" w:right="85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1A6E7F" w:rsidRDefault="006F5A5C">
    <w:pPr>
      <w:spacing w:after="0" w:line="259" w:lineRule="auto"/>
      <w:ind w:left="936"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5C" w:rsidRDefault="006F5A5C">
      <w:pPr>
        <w:spacing w:after="230" w:line="259" w:lineRule="auto"/>
        <w:ind w:left="936" w:firstLine="0"/>
        <w:jc w:val="left"/>
      </w:pPr>
      <w:r>
        <w:separator/>
      </w:r>
    </w:p>
  </w:footnote>
  <w:footnote w:type="continuationSeparator" w:id="0">
    <w:p w:rsidR="006F5A5C" w:rsidRDefault="006F5A5C">
      <w:pPr>
        <w:spacing w:after="230" w:line="259" w:lineRule="auto"/>
        <w:ind w:left="936" w:firstLine="0"/>
        <w:jc w:val="left"/>
      </w:pPr>
      <w:r>
        <w:continuationSeparator/>
      </w:r>
    </w:p>
  </w:footnote>
  <w:footnote w:id="1">
    <w:p w:rsidR="001A6E7F" w:rsidRPr="00940010" w:rsidRDefault="006F5A5C">
      <w:pPr>
        <w:pStyle w:val="footnotedescription"/>
        <w:spacing w:after="230"/>
        <w:rPr>
          <w:lang w:val="es-ES"/>
        </w:rPr>
      </w:pPr>
      <w:r>
        <w:rPr>
          <w:rStyle w:val="footnotemark"/>
        </w:rPr>
        <w:footnoteRef/>
      </w:r>
      <w:r w:rsidRPr="00940010">
        <w:rPr>
          <w:lang w:val="es-ES"/>
        </w:rPr>
        <w:t xml:space="preserve"> Castro Ruz, Fidel. ¨Discurso en Portugal 1998.  </w:t>
      </w:r>
    </w:p>
  </w:footnote>
  <w:footnote w:id="2">
    <w:p w:rsidR="001A6E7F" w:rsidRPr="00940010" w:rsidRDefault="006F5A5C">
      <w:pPr>
        <w:pStyle w:val="footnotedescription"/>
        <w:spacing w:after="178" w:line="303" w:lineRule="auto"/>
        <w:ind w:right="798"/>
        <w:rPr>
          <w:lang w:val="es-ES"/>
        </w:rPr>
      </w:pPr>
      <w:r>
        <w:rPr>
          <w:rStyle w:val="footnotemark"/>
        </w:rPr>
        <w:footnoteRef/>
      </w:r>
      <w:r w:rsidRPr="00940010">
        <w:rPr>
          <w:lang w:val="es-ES"/>
        </w:rPr>
        <w:t xml:space="preserve"> </w:t>
      </w:r>
      <w:r w:rsidRPr="00940010">
        <w:rPr>
          <w:lang w:val="es-ES"/>
        </w:rPr>
        <w:t xml:space="preserve">Ibídem. ¨Mensajes a los participantes en la reunión ministerial del Grupo de los 77¨. Granma, La Habana 25 de septiembre de 1999. </w:t>
      </w:r>
    </w:p>
  </w:footnote>
  <w:footnote w:id="3">
    <w:p w:rsidR="001A6E7F" w:rsidRPr="00940010" w:rsidRDefault="006F5A5C">
      <w:pPr>
        <w:pStyle w:val="footnotedescription"/>
        <w:spacing w:after="0"/>
        <w:rPr>
          <w:lang w:val="es-ES"/>
        </w:rPr>
      </w:pPr>
      <w:r>
        <w:rPr>
          <w:rStyle w:val="footnotemark"/>
        </w:rPr>
        <w:footnoteRef/>
      </w:r>
      <w:r w:rsidRPr="00940010">
        <w:rPr>
          <w:lang w:val="es-ES"/>
        </w:rPr>
        <w:t xml:space="preserve"> Ibídem. Discurso en el XV Aniversario del Palacio de la Computación. 7 de marzo de 2006. </w:t>
      </w:r>
    </w:p>
  </w:footnote>
  <w:footnote w:id="4">
    <w:p w:rsidR="001A6E7F" w:rsidRPr="00940010" w:rsidRDefault="006F5A5C">
      <w:pPr>
        <w:pStyle w:val="footnotedescription"/>
        <w:spacing w:after="165" w:line="303" w:lineRule="auto"/>
        <w:ind w:right="707"/>
        <w:rPr>
          <w:lang w:val="es-ES"/>
        </w:rPr>
      </w:pPr>
      <w:r>
        <w:rPr>
          <w:rStyle w:val="footnotemark"/>
        </w:rPr>
        <w:footnoteRef/>
      </w:r>
      <w:r w:rsidRPr="00940010">
        <w:rPr>
          <w:lang w:val="es-ES"/>
        </w:rPr>
        <w:t xml:space="preserve"> La Seguridad Nacional ante los </w:t>
      </w:r>
      <w:r w:rsidRPr="00940010">
        <w:rPr>
          <w:lang w:val="es-ES"/>
        </w:rPr>
        <w:t xml:space="preserve">retos de las nuevas tecnologías de la información. Compilación del CODEN 2011. </w:t>
      </w:r>
    </w:p>
  </w:footnote>
  <w:footnote w:id="5">
    <w:p w:rsidR="001A6E7F" w:rsidRPr="00940010" w:rsidRDefault="006F5A5C">
      <w:pPr>
        <w:pStyle w:val="footnotedescription"/>
        <w:spacing w:after="42"/>
        <w:rPr>
          <w:lang w:val="es-ES"/>
        </w:rPr>
      </w:pPr>
      <w:r>
        <w:rPr>
          <w:rStyle w:val="footnotemark"/>
        </w:rPr>
        <w:footnoteRef/>
      </w:r>
      <w:r w:rsidRPr="00940010">
        <w:rPr>
          <w:lang w:val="es-ES"/>
        </w:rPr>
        <w:t xml:space="preserve"> Informe presentado a la segunda fase  de la Cumbre Mundial sobre la Sociedad de la Información. </w:t>
      </w:r>
    </w:p>
    <w:p w:rsidR="001A6E7F" w:rsidRPr="00940010" w:rsidRDefault="006F5A5C">
      <w:pPr>
        <w:pStyle w:val="footnotedescription"/>
        <w:spacing w:after="21"/>
        <w:rPr>
          <w:lang w:val="es-ES"/>
        </w:rPr>
      </w:pPr>
      <w:r w:rsidRPr="00940010">
        <w:rPr>
          <w:lang w:val="es-ES"/>
        </w:rPr>
        <w:t>Cuba: Hacia una sociedad de la información, justa, equitativa y solidaria¨. T</w:t>
      </w:r>
      <w:r w:rsidRPr="00940010">
        <w:rPr>
          <w:lang w:val="es-ES"/>
        </w:rPr>
        <w:t xml:space="preserve">únez, noviembre de 2005, p. </w:t>
      </w:r>
    </w:p>
  </w:footnote>
  <w:footnote w:id="6">
    <w:p w:rsidR="001A6E7F" w:rsidRPr="00940010" w:rsidRDefault="006F5A5C">
      <w:pPr>
        <w:pStyle w:val="footnotedescription"/>
        <w:spacing w:after="0"/>
        <w:rPr>
          <w:lang w:val="es-ES"/>
        </w:rPr>
      </w:pPr>
      <w:r>
        <w:rPr>
          <w:rStyle w:val="footnotemark"/>
        </w:rPr>
        <w:footnoteRef/>
      </w:r>
      <w:r w:rsidRPr="00940010">
        <w:rPr>
          <w:lang w:val="es-ES"/>
        </w:rPr>
        <w:t xml:space="preserve"> . </w:t>
      </w:r>
    </w:p>
  </w:footnote>
  <w:footnote w:id="7">
    <w:p w:rsidR="001A6E7F" w:rsidRPr="00940010" w:rsidRDefault="006F5A5C">
      <w:pPr>
        <w:pStyle w:val="footnotedescription"/>
        <w:spacing w:after="0" w:line="281" w:lineRule="auto"/>
        <w:ind w:right="852"/>
        <w:jc w:val="both"/>
        <w:rPr>
          <w:lang w:val="es-ES"/>
        </w:rPr>
      </w:pPr>
      <w:r>
        <w:rPr>
          <w:rStyle w:val="footnotemark"/>
        </w:rPr>
        <w:footnoteRef/>
      </w:r>
      <w:r w:rsidRPr="00940010">
        <w:rPr>
          <w:lang w:val="es-ES"/>
        </w:rPr>
        <w:t xml:space="preserve"> A  partir de 1996 se dieron los primeros pasos para el ordenamiento de un trabajo continuo destinado a impulsar el uso de las TICs en el país, así, en 1997 la Resolución Económica del VI Congreso del PCC refleja orientaciones</w:t>
      </w:r>
      <w:r w:rsidRPr="00940010">
        <w:rPr>
          <w:lang w:val="es-ES"/>
        </w:rPr>
        <w:t xml:space="preserve"> precisas para trabajar en ese sentido y el Gobierno aprueba, por primera vez, los lineamiento Generales para la informatización de la sociedad, con objetivos  generales hasta el 2000, en cuya consecución se produjeron discretos avances. Este trabajo llevó</w:t>
      </w:r>
      <w:r w:rsidRPr="00940010">
        <w:rPr>
          <w:lang w:val="es-ES"/>
        </w:rPr>
        <w:t xml:space="preserve"> a la formulación del Programa Rector de la Informatización de la Sociedad que reflejaba la estrategia cubana para el 2000 – 2002, actualizado posteriormente para el período 2008 – 2012.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25C24"/>
    <w:multiLevelType w:val="hybridMultilevel"/>
    <w:tmpl w:val="23CA84A2"/>
    <w:lvl w:ilvl="0" w:tplc="D7E88EAC">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D80610">
      <w:start w:val="1"/>
      <w:numFmt w:val="bullet"/>
      <w:lvlText w:val=""/>
      <w:lvlJc w:val="left"/>
      <w:pPr>
        <w:ind w:left="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C84340">
      <w:start w:val="1"/>
      <w:numFmt w:val="bullet"/>
      <w:lvlText w:val="▪"/>
      <w:lvlJc w:val="left"/>
      <w:pPr>
        <w:ind w:left="14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44B2A8">
      <w:start w:val="1"/>
      <w:numFmt w:val="bullet"/>
      <w:lvlText w:val="•"/>
      <w:lvlJc w:val="left"/>
      <w:pPr>
        <w:ind w:left="22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AA895A">
      <w:start w:val="1"/>
      <w:numFmt w:val="bullet"/>
      <w:lvlText w:val="o"/>
      <w:lvlJc w:val="left"/>
      <w:pPr>
        <w:ind w:left="29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7A2610">
      <w:start w:val="1"/>
      <w:numFmt w:val="bullet"/>
      <w:lvlText w:val="▪"/>
      <w:lvlJc w:val="left"/>
      <w:pPr>
        <w:ind w:left="36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0CB23C">
      <w:start w:val="1"/>
      <w:numFmt w:val="bullet"/>
      <w:lvlText w:val="•"/>
      <w:lvlJc w:val="left"/>
      <w:pPr>
        <w:ind w:left="43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0C2986">
      <w:start w:val="1"/>
      <w:numFmt w:val="bullet"/>
      <w:lvlText w:val="o"/>
      <w:lvlJc w:val="left"/>
      <w:pPr>
        <w:ind w:left="5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844B02C">
      <w:start w:val="1"/>
      <w:numFmt w:val="bullet"/>
      <w:lvlText w:val="▪"/>
      <w:lvlJc w:val="left"/>
      <w:pPr>
        <w:ind w:left="5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2416CD"/>
    <w:multiLevelType w:val="hybridMultilevel"/>
    <w:tmpl w:val="C49E59F8"/>
    <w:lvl w:ilvl="0" w:tplc="D32A8226">
      <w:start w:val="1"/>
      <w:numFmt w:val="decimal"/>
      <w:lvlText w:val="%1."/>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A0E188">
      <w:start w:val="1"/>
      <w:numFmt w:val="upperRoman"/>
      <w:lvlText w:val="%2."/>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E09472">
      <w:start w:val="1"/>
      <w:numFmt w:val="lowerRoman"/>
      <w:lvlText w:val="%3"/>
      <w:lvlJc w:val="left"/>
      <w:pPr>
        <w:ind w:left="1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CAB786">
      <w:start w:val="1"/>
      <w:numFmt w:val="decimal"/>
      <w:lvlText w:val="%4"/>
      <w:lvlJc w:val="left"/>
      <w:pPr>
        <w:ind w:left="2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EA03EC">
      <w:start w:val="1"/>
      <w:numFmt w:val="lowerLetter"/>
      <w:lvlText w:val="%5"/>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485158">
      <w:start w:val="1"/>
      <w:numFmt w:val="lowerRoman"/>
      <w:lvlText w:val="%6"/>
      <w:lvlJc w:val="left"/>
      <w:pPr>
        <w:ind w:left="3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7CAE72">
      <w:start w:val="1"/>
      <w:numFmt w:val="decimal"/>
      <w:lvlText w:val="%7"/>
      <w:lvlJc w:val="left"/>
      <w:pPr>
        <w:ind w:left="4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2AEAD0">
      <w:start w:val="1"/>
      <w:numFmt w:val="lowerLetter"/>
      <w:lvlText w:val="%8"/>
      <w:lvlJc w:val="left"/>
      <w:pPr>
        <w:ind w:left="4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B2E576">
      <w:start w:val="1"/>
      <w:numFmt w:val="lowerRoman"/>
      <w:lvlText w:val="%9"/>
      <w:lvlJc w:val="left"/>
      <w:pPr>
        <w:ind w:left="5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653CCD"/>
    <w:multiLevelType w:val="hybridMultilevel"/>
    <w:tmpl w:val="7A72CF1E"/>
    <w:lvl w:ilvl="0" w:tplc="51D6E5C2">
      <w:start w:val="6"/>
      <w:numFmt w:val="upperRoman"/>
      <w:lvlText w:val="%1."/>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E20B8E">
      <w:start w:val="1"/>
      <w:numFmt w:val="lowerLetter"/>
      <w:lvlText w:val="%2"/>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5CD2B6">
      <w:start w:val="1"/>
      <w:numFmt w:val="lowerRoman"/>
      <w:lvlText w:val="%3"/>
      <w:lvlJc w:val="left"/>
      <w:pPr>
        <w:ind w:left="1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604C18">
      <w:start w:val="1"/>
      <w:numFmt w:val="decimal"/>
      <w:lvlText w:val="%4"/>
      <w:lvlJc w:val="left"/>
      <w:pPr>
        <w:ind w:left="2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E86386">
      <w:start w:val="1"/>
      <w:numFmt w:val="lowerLetter"/>
      <w:lvlText w:val="%5"/>
      <w:lvlJc w:val="left"/>
      <w:pPr>
        <w:ind w:left="34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BCCD3A4">
      <w:start w:val="1"/>
      <w:numFmt w:val="lowerRoman"/>
      <w:lvlText w:val="%6"/>
      <w:lvlJc w:val="left"/>
      <w:pPr>
        <w:ind w:left="4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C0B0C">
      <w:start w:val="1"/>
      <w:numFmt w:val="decimal"/>
      <w:lvlText w:val="%7"/>
      <w:lvlJc w:val="left"/>
      <w:pPr>
        <w:ind w:left="4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CE7C4">
      <w:start w:val="1"/>
      <w:numFmt w:val="lowerLetter"/>
      <w:lvlText w:val="%8"/>
      <w:lvlJc w:val="left"/>
      <w:pPr>
        <w:ind w:left="55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48AB84">
      <w:start w:val="1"/>
      <w:numFmt w:val="lowerRoman"/>
      <w:lvlText w:val="%9"/>
      <w:lvlJc w:val="left"/>
      <w:pPr>
        <w:ind w:left="6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18345F"/>
    <w:multiLevelType w:val="hybridMultilevel"/>
    <w:tmpl w:val="9998E932"/>
    <w:lvl w:ilvl="0" w:tplc="B4B88BE2">
      <w:start w:val="1"/>
      <w:numFmt w:val="decimal"/>
      <w:lvlText w:val="%1."/>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D68BE0">
      <w:start w:val="1"/>
      <w:numFmt w:val="lowerLetter"/>
      <w:lvlText w:val="%2"/>
      <w:lvlJc w:val="left"/>
      <w:pPr>
        <w:ind w:left="1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4846EA">
      <w:start w:val="1"/>
      <w:numFmt w:val="lowerRoman"/>
      <w:lvlText w:val="%3"/>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5AAE3A">
      <w:start w:val="1"/>
      <w:numFmt w:val="decimal"/>
      <w:lvlText w:val="%4"/>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C0EF00">
      <w:start w:val="1"/>
      <w:numFmt w:val="lowerLetter"/>
      <w:lvlText w:val="%5"/>
      <w:lvlJc w:val="left"/>
      <w:pPr>
        <w:ind w:left="3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04DB60">
      <w:start w:val="1"/>
      <w:numFmt w:val="lowerRoman"/>
      <w:lvlText w:val="%6"/>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FE0F718">
      <w:start w:val="1"/>
      <w:numFmt w:val="decimal"/>
      <w:lvlText w:val="%7"/>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28B9B2">
      <w:start w:val="1"/>
      <w:numFmt w:val="lowerLetter"/>
      <w:lvlText w:val="%8"/>
      <w:lvlJc w:val="left"/>
      <w:pPr>
        <w:ind w:left="56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DE3D9E">
      <w:start w:val="1"/>
      <w:numFmt w:val="lowerRoman"/>
      <w:lvlText w:val="%9"/>
      <w:lvlJc w:val="left"/>
      <w:pPr>
        <w:ind w:left="63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FC1CFC"/>
    <w:multiLevelType w:val="hybridMultilevel"/>
    <w:tmpl w:val="2E7A5C58"/>
    <w:lvl w:ilvl="0" w:tplc="03787228">
      <w:start w:val="1"/>
      <w:numFmt w:val="bullet"/>
      <w:lvlText w:val=""/>
      <w:lvlJc w:val="left"/>
      <w:pPr>
        <w:ind w:left="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B964288">
      <w:start w:val="1"/>
      <w:numFmt w:val="bullet"/>
      <w:lvlText w:val="o"/>
      <w:lvlJc w:val="left"/>
      <w:pPr>
        <w:ind w:left="12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B30D59C">
      <w:start w:val="1"/>
      <w:numFmt w:val="bullet"/>
      <w:lvlText w:val="▪"/>
      <w:lvlJc w:val="left"/>
      <w:pPr>
        <w:ind w:left="20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386008A">
      <w:start w:val="1"/>
      <w:numFmt w:val="bullet"/>
      <w:lvlText w:val="•"/>
      <w:lvlJc w:val="left"/>
      <w:pPr>
        <w:ind w:left="27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208E82">
      <w:start w:val="1"/>
      <w:numFmt w:val="bullet"/>
      <w:lvlText w:val="o"/>
      <w:lvlJc w:val="left"/>
      <w:pPr>
        <w:ind w:left="34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28A164">
      <w:start w:val="1"/>
      <w:numFmt w:val="bullet"/>
      <w:lvlText w:val="▪"/>
      <w:lvlJc w:val="left"/>
      <w:pPr>
        <w:ind w:left="41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58E134">
      <w:start w:val="1"/>
      <w:numFmt w:val="bullet"/>
      <w:lvlText w:val="•"/>
      <w:lvlJc w:val="left"/>
      <w:pPr>
        <w:ind w:left="48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63A17EE">
      <w:start w:val="1"/>
      <w:numFmt w:val="bullet"/>
      <w:lvlText w:val="o"/>
      <w:lvlJc w:val="left"/>
      <w:pPr>
        <w:ind w:left="56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E431C2">
      <w:start w:val="1"/>
      <w:numFmt w:val="bullet"/>
      <w:lvlText w:val="▪"/>
      <w:lvlJc w:val="left"/>
      <w:pPr>
        <w:ind w:left="63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7F"/>
    <w:rsid w:val="001A6E7F"/>
    <w:rsid w:val="006F5A5C"/>
    <w:rsid w:val="0094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125D"/>
  <w15:docId w15:val="{41904100-902E-4136-A205-E1A19F8B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71" w:lineRule="auto"/>
      <w:ind w:left="96"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31"/>
      <w:ind w:left="936"/>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3209</Words>
  <Characters>18297</Characters>
  <Application>Microsoft Office Word</Application>
  <DocSecurity>0</DocSecurity>
  <Lines>152</Lines>
  <Paragraphs>42</Paragraphs>
  <ScaleCrop>false</ScaleCrop>
  <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y Familia</dc:creator>
  <cp:keywords/>
  <cp:lastModifiedBy>jesus</cp:lastModifiedBy>
  <cp:revision>2</cp:revision>
  <dcterms:created xsi:type="dcterms:W3CDTF">2024-05-27T14:53:00Z</dcterms:created>
  <dcterms:modified xsi:type="dcterms:W3CDTF">2024-05-27T14:53:00Z</dcterms:modified>
</cp:coreProperties>
</file>