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E6" w:rsidRPr="009670E6" w:rsidRDefault="009670E6" w:rsidP="009670E6">
      <w:pPr>
        <w:spacing w:after="120"/>
        <w:jc w:val="center"/>
        <w:rPr>
          <w:rFonts w:ascii="Arial" w:eastAsia="Times New Roman" w:hAnsi="Arial" w:cs="Arial"/>
          <w:b/>
          <w:lang w:val="es-ES" w:eastAsia="es-ES"/>
        </w:rPr>
      </w:pPr>
      <w:r w:rsidRPr="009670E6">
        <w:rPr>
          <w:rFonts w:ascii="Arial" w:eastAsia="Times New Roman" w:hAnsi="Arial" w:cs="Arial"/>
          <w:b/>
          <w:lang w:val="es-ES" w:eastAsia="es-ES"/>
        </w:rPr>
        <w:t>XXXI TALLER CIENTÍFICO DE EDUCACIÓN PATRIÓTICO MILITAR E INTERNACIONALISTA CON LOS CENTROS DE EDUCACIÓN SUPERIOR DE LA REGIÓN OCCIDENTAL</w:t>
      </w:r>
    </w:p>
    <w:p w:rsidR="009670E6" w:rsidRPr="009670E6" w:rsidRDefault="009670E6" w:rsidP="009670E6">
      <w:pPr>
        <w:spacing w:after="120"/>
        <w:jc w:val="center"/>
        <w:rPr>
          <w:rFonts w:ascii="Arial" w:eastAsia="Times New Roman" w:hAnsi="Arial" w:cs="Arial"/>
          <w:b/>
          <w:lang w:val="es-ES" w:eastAsia="es-ES"/>
        </w:rPr>
      </w:pPr>
      <w:r w:rsidRPr="009670E6">
        <w:rPr>
          <w:rFonts w:ascii="Arial" w:eastAsia="Times New Roman" w:hAnsi="Arial" w:cs="Arial"/>
          <w:b/>
          <w:lang w:val="es-ES" w:eastAsia="es-ES"/>
        </w:rPr>
        <w:t>PONENCIA</w:t>
      </w:r>
    </w:p>
    <w:p w:rsidR="006A531A" w:rsidRDefault="009670E6" w:rsidP="009670E6">
      <w:pPr>
        <w:jc w:val="center"/>
        <w:rPr>
          <w:rFonts w:ascii="Arial" w:hAnsi="Arial"/>
          <w:b/>
        </w:rPr>
      </w:pPr>
      <w:r w:rsidRPr="009670E6">
        <w:rPr>
          <w:rFonts w:ascii="Arial" w:eastAsia="Times New Roman" w:hAnsi="Arial" w:cs="Arial"/>
          <w:b/>
          <w:lang w:val="es-ES" w:eastAsia="es-ES"/>
        </w:rPr>
        <w:t xml:space="preserve">      </w:t>
      </w:r>
    </w:p>
    <w:p w:rsidR="009670E6" w:rsidRDefault="006A531A" w:rsidP="006A531A">
      <w:pPr>
        <w:ind w:left="-720" w:right="-720"/>
        <w:jc w:val="center"/>
        <w:rPr>
          <w:rFonts w:ascii="Arial Black" w:hAnsi="Arial Black"/>
        </w:rPr>
      </w:pPr>
      <w:r>
        <w:rPr>
          <w:rFonts w:ascii="Arial Black" w:hAnsi="Arial Black"/>
        </w:rPr>
        <w:t xml:space="preserve">LA GUERRA CULTURAL </w:t>
      </w:r>
      <w:r w:rsidR="009670E6">
        <w:rPr>
          <w:rFonts w:ascii="Arial Black" w:hAnsi="Arial Black"/>
        </w:rPr>
        <w:t xml:space="preserve">IMPERIALISTA CONTRA CUBA Y EL </w:t>
      </w:r>
    </w:p>
    <w:p w:rsidR="00892D5A" w:rsidRDefault="009670E6" w:rsidP="006A531A">
      <w:pPr>
        <w:ind w:left="-720" w:right="-720"/>
        <w:jc w:val="center"/>
        <w:rPr>
          <w:rFonts w:ascii="Arial Black" w:hAnsi="Arial Black"/>
        </w:rPr>
      </w:pPr>
      <w:r>
        <w:rPr>
          <w:rFonts w:ascii="Arial Black" w:hAnsi="Arial Black"/>
        </w:rPr>
        <w:t>ACCIONAR DE LOS JÓVENES ESTUDIANTES PARA CONTRARRESTARLA</w:t>
      </w:r>
    </w:p>
    <w:p w:rsidR="006A531A" w:rsidRDefault="006A531A" w:rsidP="006A531A">
      <w:pPr>
        <w:ind w:left="-720" w:right="-720"/>
        <w:jc w:val="center"/>
        <w:rPr>
          <w:rFonts w:ascii="Arial Black" w:hAnsi="Arial Black"/>
        </w:rPr>
      </w:pPr>
    </w:p>
    <w:p w:rsidR="006A531A" w:rsidRPr="008F3EA4" w:rsidRDefault="006A531A" w:rsidP="006A531A">
      <w:pPr>
        <w:jc w:val="both"/>
        <w:rPr>
          <w:rFonts w:ascii="Arial" w:hAnsi="Arial"/>
          <w:b/>
          <w:lang w:val="pt-BR"/>
        </w:rPr>
      </w:pPr>
      <w:r w:rsidRPr="009670E6">
        <w:rPr>
          <w:rFonts w:ascii="Arial" w:hAnsi="Arial"/>
          <w:b/>
          <w:lang w:val="es-ES"/>
        </w:rPr>
        <w:t xml:space="preserve">                        </w:t>
      </w:r>
      <w:r w:rsidR="009670E6" w:rsidRPr="009670E6">
        <w:rPr>
          <w:rFonts w:ascii="Arial" w:hAnsi="Arial"/>
          <w:b/>
          <w:lang w:val="es-ES"/>
        </w:rPr>
        <w:t xml:space="preserve">                         </w:t>
      </w:r>
      <w:r w:rsidRPr="008F3EA4">
        <w:rPr>
          <w:rFonts w:ascii="Arial" w:hAnsi="Arial"/>
          <w:b/>
          <w:lang w:val="pt-BR"/>
        </w:rPr>
        <w:t>Autor</w:t>
      </w:r>
      <w:r w:rsidR="009670E6">
        <w:rPr>
          <w:rFonts w:ascii="Arial" w:hAnsi="Arial"/>
          <w:b/>
          <w:lang w:val="pt-BR"/>
        </w:rPr>
        <w:t>a</w:t>
      </w:r>
      <w:r>
        <w:rPr>
          <w:rFonts w:ascii="Arial" w:hAnsi="Arial"/>
          <w:b/>
          <w:lang w:val="pt-BR"/>
        </w:rPr>
        <w:t>s</w:t>
      </w:r>
      <w:r w:rsidRPr="008F3EA4">
        <w:rPr>
          <w:rFonts w:ascii="Arial" w:hAnsi="Arial"/>
          <w:b/>
          <w:lang w:val="pt-BR"/>
        </w:rPr>
        <w:t xml:space="preserve">: </w:t>
      </w:r>
    </w:p>
    <w:p w:rsidR="000712C5" w:rsidRDefault="006A531A" w:rsidP="006A531A">
      <w:pPr>
        <w:jc w:val="both"/>
        <w:rPr>
          <w:rFonts w:ascii="Arial" w:hAnsi="Arial"/>
          <w:b/>
          <w:lang w:val="pt-BR"/>
        </w:rPr>
      </w:pPr>
      <w:r w:rsidRPr="008F3EA4">
        <w:rPr>
          <w:rFonts w:ascii="Arial" w:hAnsi="Arial"/>
          <w:b/>
          <w:lang w:val="pt-BR"/>
        </w:rPr>
        <w:t xml:space="preserve">                       </w:t>
      </w:r>
      <w:r w:rsidR="009670E6">
        <w:rPr>
          <w:rFonts w:ascii="Arial" w:hAnsi="Arial"/>
          <w:b/>
          <w:lang w:val="pt-BR"/>
        </w:rPr>
        <w:t xml:space="preserve">                          Wendy Carreira Pérez</w:t>
      </w:r>
    </w:p>
    <w:p w:rsidR="009670E6" w:rsidRDefault="009670E6" w:rsidP="006A531A">
      <w:pPr>
        <w:jc w:val="both"/>
        <w:rPr>
          <w:rFonts w:ascii="Arial" w:hAnsi="Arial"/>
          <w:b/>
          <w:lang w:val="pt-BR"/>
        </w:rPr>
      </w:pPr>
      <w:r>
        <w:rPr>
          <w:rFonts w:ascii="Arial" w:hAnsi="Arial"/>
          <w:b/>
          <w:lang w:val="pt-BR"/>
        </w:rPr>
        <w:t xml:space="preserve">                                                 Karelys Capote Patterson</w:t>
      </w:r>
    </w:p>
    <w:p w:rsidR="009670E6" w:rsidRDefault="009670E6" w:rsidP="006A531A">
      <w:pPr>
        <w:jc w:val="both"/>
        <w:rPr>
          <w:rFonts w:ascii="Arial" w:hAnsi="Arial"/>
          <w:b/>
          <w:lang w:val="pt-BR"/>
        </w:rPr>
      </w:pPr>
      <w:r>
        <w:rPr>
          <w:rFonts w:ascii="Arial" w:hAnsi="Arial"/>
          <w:b/>
          <w:lang w:val="pt-BR"/>
        </w:rPr>
        <w:t xml:space="preserve">                                                 Estudiantes de Biologia</w:t>
      </w:r>
    </w:p>
    <w:p w:rsidR="006A531A" w:rsidRDefault="000712C5" w:rsidP="006A531A">
      <w:pPr>
        <w:jc w:val="both"/>
        <w:rPr>
          <w:rFonts w:ascii="Arial" w:hAnsi="Arial"/>
          <w:b/>
          <w:lang w:val="pt-BR"/>
        </w:rPr>
      </w:pPr>
      <w:r>
        <w:rPr>
          <w:rFonts w:ascii="Arial" w:hAnsi="Arial"/>
          <w:b/>
          <w:lang w:val="pt-BR"/>
        </w:rPr>
        <w:t xml:space="preserve">                       </w:t>
      </w:r>
      <w:r w:rsidR="009670E6">
        <w:rPr>
          <w:rFonts w:ascii="Arial" w:hAnsi="Arial"/>
          <w:b/>
          <w:lang w:val="pt-BR"/>
        </w:rPr>
        <w:t xml:space="preserve">                          Tutor </w:t>
      </w:r>
      <w:r w:rsidR="006A531A">
        <w:rPr>
          <w:rFonts w:ascii="Arial" w:hAnsi="Arial"/>
          <w:b/>
          <w:lang w:val="pt-BR"/>
        </w:rPr>
        <w:t>Cor. ® Dr. C. Jesús Martínez Pedroso</w:t>
      </w:r>
    </w:p>
    <w:p w:rsidR="006A531A" w:rsidRDefault="006A531A" w:rsidP="009670E6">
      <w:pPr>
        <w:jc w:val="both"/>
        <w:rPr>
          <w:rFonts w:ascii="Arial" w:hAnsi="Arial"/>
          <w:b/>
          <w:lang w:val="pt-BR"/>
        </w:rPr>
      </w:pPr>
      <w:r>
        <w:rPr>
          <w:rFonts w:ascii="Arial" w:hAnsi="Arial"/>
          <w:b/>
          <w:lang w:val="pt-BR"/>
        </w:rPr>
        <w:t xml:space="preserve">                       </w:t>
      </w:r>
      <w:r w:rsidR="009670E6">
        <w:rPr>
          <w:rFonts w:ascii="Arial" w:hAnsi="Arial"/>
          <w:b/>
          <w:lang w:val="pt-BR"/>
        </w:rPr>
        <w:t xml:space="preserve">                          Profesor Titular</w:t>
      </w:r>
    </w:p>
    <w:p w:rsidR="006A531A" w:rsidRPr="00FA399B" w:rsidRDefault="006A531A" w:rsidP="006A531A">
      <w:pPr>
        <w:rPr>
          <w:rFonts w:ascii="Arial Black" w:hAnsi="Arial Black"/>
        </w:rPr>
      </w:pPr>
      <w:r>
        <w:rPr>
          <w:rFonts w:ascii="Arial" w:hAnsi="Arial"/>
          <w:b/>
          <w:lang w:val="pt-BR"/>
        </w:rPr>
        <w:t xml:space="preserve">                    </w:t>
      </w:r>
      <w:r w:rsidR="009670E6">
        <w:rPr>
          <w:rFonts w:ascii="Arial" w:hAnsi="Arial"/>
          <w:b/>
          <w:lang w:val="pt-BR"/>
        </w:rPr>
        <w:t xml:space="preserve">                             </w:t>
      </w:r>
      <w:r>
        <w:rPr>
          <w:rFonts w:ascii="Arial Black" w:hAnsi="Arial Black"/>
        </w:rPr>
        <w:t>U</w:t>
      </w:r>
      <w:r w:rsidR="009670E6">
        <w:rPr>
          <w:rFonts w:ascii="Arial Black" w:hAnsi="Arial Black"/>
        </w:rPr>
        <w:t>CPEJV</w:t>
      </w:r>
      <w:r>
        <w:rPr>
          <w:rFonts w:ascii="Arial Black" w:hAnsi="Arial Black"/>
        </w:rPr>
        <w:t xml:space="preserve">                                    </w:t>
      </w:r>
    </w:p>
    <w:p w:rsidR="006A531A" w:rsidRPr="00146306" w:rsidRDefault="006A531A" w:rsidP="006A531A">
      <w:pPr>
        <w:jc w:val="both"/>
        <w:rPr>
          <w:rFonts w:ascii="Arial" w:hAnsi="Arial"/>
          <w:b/>
        </w:rPr>
      </w:pPr>
    </w:p>
    <w:p w:rsidR="009670E6" w:rsidRDefault="006A531A" w:rsidP="006A531A">
      <w:pPr>
        <w:jc w:val="both"/>
        <w:rPr>
          <w:rFonts w:ascii="Arial" w:hAnsi="Arial"/>
          <w:b/>
          <w:lang w:val="pt-BR"/>
        </w:rPr>
      </w:pPr>
      <w:r>
        <w:rPr>
          <w:rFonts w:ascii="Arial" w:hAnsi="Arial"/>
          <w:b/>
          <w:lang w:val="pt-BR"/>
        </w:rPr>
        <w:t xml:space="preserve">                                                   </w:t>
      </w:r>
      <w:r w:rsidR="009670E6">
        <w:rPr>
          <w:rFonts w:ascii="Arial" w:hAnsi="Arial"/>
          <w:b/>
          <w:lang w:val="pt-BR"/>
        </w:rPr>
        <w:t>RESUMEN</w:t>
      </w:r>
    </w:p>
    <w:p w:rsidR="006A531A" w:rsidRDefault="006A531A" w:rsidP="009670E6">
      <w:pPr>
        <w:rPr>
          <w:rFonts w:ascii="Arial" w:hAnsi="Arial"/>
          <w:b/>
          <w:lang w:val="pt-BR"/>
        </w:rPr>
      </w:pPr>
      <w:r>
        <w:rPr>
          <w:rFonts w:ascii="Arial" w:hAnsi="Arial"/>
          <w:b/>
          <w:lang w:val="pt-BR"/>
        </w:rPr>
        <w:t xml:space="preserve">    </w:t>
      </w:r>
    </w:p>
    <w:p w:rsidR="00F85ACD" w:rsidRPr="00F85ACD" w:rsidRDefault="009670E6" w:rsidP="00F85ACD">
      <w:pPr>
        <w:ind w:left="-720" w:right="-720"/>
        <w:jc w:val="both"/>
        <w:rPr>
          <w:rFonts w:ascii="Arial" w:hAnsi="Arial" w:cs="Arial"/>
          <w:b/>
          <w:bCs/>
          <w:lang w:val="es-ES"/>
        </w:rPr>
      </w:pPr>
      <w:r>
        <w:rPr>
          <w:rFonts w:ascii="Arial" w:hAnsi="Arial" w:cs="Arial"/>
        </w:rPr>
        <w:t>El presente trabajo tiene como objetivo fundamental exponer la concepción de las autoras acerca de cómo los jóvenes, especialmente los universitarios, pueden y deben enfrentar la guerra cultural</w:t>
      </w:r>
      <w:r w:rsidR="00E153F2">
        <w:rPr>
          <w:rFonts w:ascii="Arial" w:hAnsi="Arial" w:cs="Arial"/>
        </w:rPr>
        <w:t xml:space="preserve"> que los imperialistas yanquis desarrollan contra el pueblo cubano desde hace más de seis décadas, pero que en las condiciones actuales adquiere un grado de peligrosidad mucho mayor a la de cualquier </w:t>
      </w:r>
      <w:r w:rsidR="00E153F2">
        <w:rPr>
          <w:rFonts w:ascii="Arial" w:hAnsi="Arial" w:cs="Arial"/>
        </w:rPr>
        <w:t>otra</w:t>
      </w:r>
      <w:r w:rsidR="00E153F2">
        <w:rPr>
          <w:rFonts w:ascii="Arial" w:hAnsi="Arial" w:cs="Arial"/>
        </w:rPr>
        <w:t xml:space="preserve"> época histórica de la Revolución. </w:t>
      </w:r>
      <w:r>
        <w:rPr>
          <w:rFonts w:ascii="Arial" w:hAnsi="Arial" w:cs="Arial"/>
        </w:rPr>
        <w:t xml:space="preserve">En ese contexto la guerra cultural </w:t>
      </w:r>
      <w:r w:rsidR="00F85ACD">
        <w:rPr>
          <w:rFonts w:ascii="Arial" w:hAnsi="Arial" w:cs="Arial"/>
        </w:rPr>
        <w:t>e</w:t>
      </w:r>
      <w:r>
        <w:rPr>
          <w:rFonts w:ascii="Arial" w:hAnsi="Arial" w:cs="Arial"/>
        </w:rPr>
        <w:t>s la vía que consideran más apropiada, debido a que en ella se combinan la guerra mediática, la psicológica</w:t>
      </w:r>
      <w:r w:rsidR="00F85ACD">
        <w:rPr>
          <w:rFonts w:ascii="Arial" w:hAnsi="Arial" w:cs="Arial"/>
        </w:rPr>
        <w:t>, la ideológica, la de valores</w:t>
      </w:r>
      <w:r>
        <w:rPr>
          <w:rFonts w:ascii="Arial" w:hAnsi="Arial" w:cs="Arial"/>
        </w:rPr>
        <w:t xml:space="preserve"> y de la información, así como el diversionismo ideológico y la subversión política e ideológica. Este tipo de guerra </w:t>
      </w:r>
      <w:r w:rsidR="00E153F2">
        <w:rPr>
          <w:rFonts w:ascii="Arial" w:hAnsi="Arial" w:cs="Arial"/>
        </w:rPr>
        <w:t>forma parte de la Guerra no c</w:t>
      </w:r>
      <w:r>
        <w:rPr>
          <w:rFonts w:ascii="Arial" w:hAnsi="Arial" w:cs="Arial"/>
        </w:rPr>
        <w:t xml:space="preserve">onvencional </w:t>
      </w:r>
      <w:r w:rsidR="00F85ACD">
        <w:rPr>
          <w:rFonts w:ascii="Arial" w:hAnsi="Arial" w:cs="Arial"/>
        </w:rPr>
        <w:t>puede incluir el G</w:t>
      </w:r>
      <w:r>
        <w:rPr>
          <w:rFonts w:ascii="Arial" w:hAnsi="Arial" w:cs="Arial"/>
        </w:rPr>
        <w:t>olpe de Estado Suave, según la situación que ellos puedan apreciar en un momento dado.</w:t>
      </w:r>
      <w:r w:rsidR="00F85ACD" w:rsidRPr="00F85ACD">
        <w:rPr>
          <w:rFonts w:ascii="Arial" w:eastAsiaTheme="minorEastAsia" w:hAnsi="Arial" w:cs="Arial"/>
          <w:bCs/>
          <w:color w:val="000000" w:themeColor="text1"/>
          <w:kern w:val="24"/>
          <w:lang w:val="es-ES" w:eastAsia="es-ES"/>
        </w:rPr>
        <w:t xml:space="preserve"> </w:t>
      </w:r>
      <w:r w:rsidR="00F85ACD" w:rsidRPr="00F85ACD">
        <w:rPr>
          <w:rFonts w:ascii="Arial" w:eastAsiaTheme="minorEastAsia" w:hAnsi="Arial" w:cs="Arial"/>
          <w:bCs/>
          <w:color w:val="000000" w:themeColor="text1"/>
          <w:kern w:val="24"/>
          <w:lang w:eastAsia="es-ES"/>
        </w:rPr>
        <w:t xml:space="preserve">Se demuestra </w:t>
      </w:r>
      <w:r w:rsidR="00F85ACD">
        <w:rPr>
          <w:rFonts w:ascii="Arial" w:eastAsiaTheme="minorEastAsia" w:hAnsi="Arial" w:cs="Arial"/>
          <w:bCs/>
          <w:color w:val="000000" w:themeColor="text1"/>
          <w:kern w:val="24"/>
          <w:lang w:eastAsia="es-ES"/>
        </w:rPr>
        <w:t xml:space="preserve">por las autoras que en los momentos actuales </w:t>
      </w:r>
      <w:r w:rsidR="00F85ACD" w:rsidRPr="00F85ACD">
        <w:rPr>
          <w:rFonts w:ascii="Arial" w:eastAsiaTheme="minorEastAsia" w:hAnsi="Arial" w:cs="Arial"/>
          <w:bCs/>
          <w:color w:val="000000" w:themeColor="text1"/>
          <w:kern w:val="24"/>
          <w:lang w:eastAsia="es-ES"/>
        </w:rPr>
        <w:t xml:space="preserve">se está desarrollando </w:t>
      </w:r>
      <w:r w:rsidR="00F85ACD">
        <w:rPr>
          <w:rFonts w:ascii="Arial" w:eastAsiaTheme="minorEastAsia" w:hAnsi="Arial" w:cs="Arial"/>
          <w:bCs/>
          <w:color w:val="000000" w:themeColor="text1"/>
          <w:kern w:val="24"/>
          <w:lang w:eastAsia="es-ES"/>
        </w:rPr>
        <w:t>la invasión</w:t>
      </w:r>
      <w:r w:rsidR="00F85ACD" w:rsidRPr="00F85ACD">
        <w:rPr>
          <w:rFonts w:ascii="Arial" w:eastAsiaTheme="minorEastAsia" w:hAnsi="Arial" w:cs="Arial"/>
          <w:bCs/>
          <w:color w:val="000000" w:themeColor="text1"/>
          <w:kern w:val="24"/>
          <w:lang w:eastAsia="es-ES"/>
        </w:rPr>
        <w:t xml:space="preserve"> cultural como expresión de la Guerra no Convencional</w:t>
      </w:r>
      <w:r w:rsidR="00F85ACD">
        <w:rPr>
          <w:rFonts w:ascii="Arial" w:eastAsiaTheme="minorEastAsia" w:hAnsi="Arial" w:cs="Arial"/>
          <w:bCs/>
          <w:color w:val="000000" w:themeColor="text1"/>
          <w:kern w:val="24"/>
          <w:lang w:eastAsia="es-ES"/>
        </w:rPr>
        <w:t>.</w:t>
      </w:r>
      <w:r w:rsidR="00F85ACD" w:rsidRPr="00F85ACD">
        <w:rPr>
          <w:rFonts w:ascii="Arial" w:eastAsiaTheme="minorEastAsia" w:hAnsi="Arial" w:cs="Arial"/>
          <w:bCs/>
          <w:color w:val="000000" w:themeColor="text1"/>
          <w:kern w:val="24"/>
          <w:lang w:eastAsia="es-ES"/>
        </w:rPr>
        <w:t xml:space="preserve"> </w:t>
      </w:r>
      <w:r w:rsidR="00F85ACD" w:rsidRPr="00F85ACD">
        <w:rPr>
          <w:rFonts w:ascii="Arial" w:hAnsi="Arial" w:cs="Arial"/>
          <w:bCs/>
          <w:lang w:val="es-ES"/>
        </w:rPr>
        <w:t xml:space="preserve">Es la juventud </w:t>
      </w:r>
      <w:r w:rsidR="00F85ACD">
        <w:rPr>
          <w:rFonts w:ascii="Arial" w:hAnsi="Arial" w:cs="Arial"/>
          <w:bCs/>
          <w:lang w:val="es-ES"/>
        </w:rPr>
        <w:t xml:space="preserve">el objetivo central por </w:t>
      </w:r>
      <w:r w:rsidR="00F85ACD" w:rsidRPr="00F85ACD">
        <w:rPr>
          <w:rFonts w:ascii="Arial" w:hAnsi="Arial" w:cs="Arial"/>
          <w:bCs/>
          <w:lang w:val="es-ES"/>
        </w:rPr>
        <w:t xml:space="preserve">considerarla el sector más vulnerable de la sociedad cubana al resultar proclive para asimilar los valores del modo de vida norteamericano. Para enfrentarla el Partido y el Estado cubano desarrollan todo un conjunto de acciones no solo de carácter económico, político y diplomático, sino también desde el punto de vista cultural, lo que tiene particular importancia para las instituciones educacionales y sobre todo para las universidades por ser en estas donde se forman los futuros cuadros y dirigentes del país. </w:t>
      </w:r>
    </w:p>
    <w:p w:rsidR="006A531A" w:rsidRPr="008F3EA4" w:rsidRDefault="006A531A" w:rsidP="006A531A">
      <w:pPr>
        <w:jc w:val="both"/>
        <w:rPr>
          <w:b/>
        </w:rPr>
      </w:pPr>
      <w:r w:rsidRPr="008F3EA4">
        <w:rPr>
          <w:rFonts w:ascii="Arial" w:hAnsi="Arial"/>
          <w:b/>
        </w:rPr>
        <w:t xml:space="preserve">                                                        </w:t>
      </w:r>
    </w:p>
    <w:p w:rsidR="006A531A" w:rsidRDefault="00F91981" w:rsidP="00F91981">
      <w:pPr>
        <w:ind w:left="-737"/>
        <w:rPr>
          <w:rFonts w:ascii="Arial" w:hAnsi="Arial"/>
          <w:b/>
        </w:rPr>
      </w:pPr>
      <w:r>
        <w:rPr>
          <w:rFonts w:ascii="Arial" w:hAnsi="Arial"/>
          <w:b/>
        </w:rPr>
        <w:t>Palabras clave: guerra, cultura, subversión, política, ideología, Revolución.</w:t>
      </w:r>
    </w:p>
    <w:p w:rsidR="006A531A" w:rsidRDefault="006A531A" w:rsidP="00F91981">
      <w:pPr>
        <w:ind w:left="-737"/>
        <w:jc w:val="center"/>
        <w:rPr>
          <w:rFonts w:ascii="Arial" w:hAnsi="Arial"/>
          <w:b/>
        </w:rPr>
      </w:pPr>
    </w:p>
    <w:p w:rsidR="000712C5" w:rsidRDefault="000712C5" w:rsidP="000712C5">
      <w:pPr>
        <w:ind w:left="-720" w:right="-720"/>
        <w:rPr>
          <w:rFonts w:ascii="Arial" w:hAnsi="Arial" w:cs="Arial"/>
          <w:b/>
        </w:rPr>
      </w:pPr>
      <w:r w:rsidRPr="00914AF6">
        <w:rPr>
          <w:rFonts w:ascii="Arial" w:hAnsi="Arial" w:cs="Arial"/>
          <w:b/>
        </w:rPr>
        <w:t>Introducción</w:t>
      </w:r>
    </w:p>
    <w:p w:rsidR="00914AF6" w:rsidRDefault="00914AF6" w:rsidP="000712C5">
      <w:pPr>
        <w:ind w:left="-720" w:right="-720"/>
        <w:rPr>
          <w:rFonts w:ascii="Arial" w:hAnsi="Arial" w:cs="Arial"/>
          <w:b/>
        </w:rPr>
      </w:pPr>
    </w:p>
    <w:p w:rsidR="004D17CA" w:rsidRDefault="004D17CA" w:rsidP="002276BB">
      <w:pPr>
        <w:ind w:left="-850" w:right="-850"/>
        <w:jc w:val="both"/>
        <w:rPr>
          <w:rFonts w:ascii="Arial" w:hAnsi="Arial" w:cs="Arial"/>
        </w:rPr>
      </w:pPr>
      <w:r>
        <w:rPr>
          <w:rFonts w:ascii="Arial" w:hAnsi="Arial" w:cs="Arial"/>
        </w:rPr>
        <w:t>El presente trabajo tiene como objetivo fundamental demostrar la importancia de valorar y tener en cuenta el impacto de la guerra cultural que los imperialistas norteamericanos desarrollan contra el pueblo cuban</w:t>
      </w:r>
      <w:r w:rsidR="009670E6">
        <w:rPr>
          <w:rFonts w:ascii="Arial" w:hAnsi="Arial" w:cs="Arial"/>
        </w:rPr>
        <w:t>o en la actualidad. Para ello la</w:t>
      </w:r>
      <w:r>
        <w:rPr>
          <w:rFonts w:ascii="Arial" w:hAnsi="Arial" w:cs="Arial"/>
        </w:rPr>
        <w:t>s autor</w:t>
      </w:r>
      <w:r w:rsidR="009670E6">
        <w:rPr>
          <w:rFonts w:ascii="Arial" w:hAnsi="Arial" w:cs="Arial"/>
        </w:rPr>
        <w:t>a</w:t>
      </w:r>
      <w:r>
        <w:rPr>
          <w:rFonts w:ascii="Arial" w:hAnsi="Arial" w:cs="Arial"/>
        </w:rPr>
        <w:t>s han realizado un</w:t>
      </w:r>
      <w:r w:rsidR="002B74DF">
        <w:rPr>
          <w:rFonts w:ascii="Arial" w:hAnsi="Arial" w:cs="Arial"/>
        </w:rPr>
        <w:t>a</w:t>
      </w:r>
      <w:r>
        <w:rPr>
          <w:rFonts w:ascii="Arial" w:hAnsi="Arial" w:cs="Arial"/>
        </w:rPr>
        <w:t xml:space="preserve"> investigación científica a partir del uso del método dialéctico materialista de análisis que ha</w:t>
      </w:r>
      <w:r w:rsidR="00DD1F77">
        <w:rPr>
          <w:rFonts w:ascii="Arial" w:hAnsi="Arial" w:cs="Arial"/>
        </w:rPr>
        <w:t xml:space="preserve"> servido de metodología general</w:t>
      </w:r>
      <w:r>
        <w:rPr>
          <w:rFonts w:ascii="Arial" w:hAnsi="Arial" w:cs="Arial"/>
        </w:rPr>
        <w:t>, permitiendo el uso de los métodos del análisis histórico – concreto,</w:t>
      </w:r>
      <w:r w:rsidR="00DD1F77">
        <w:rPr>
          <w:rFonts w:ascii="Arial" w:hAnsi="Arial" w:cs="Arial"/>
        </w:rPr>
        <w:t xml:space="preserve"> la abstracción y la generalización y el enfoque</w:t>
      </w:r>
      <w:r>
        <w:rPr>
          <w:rFonts w:ascii="Arial" w:hAnsi="Arial" w:cs="Arial"/>
        </w:rPr>
        <w:t xml:space="preserve"> </w:t>
      </w:r>
      <w:r w:rsidR="00DD1F77">
        <w:rPr>
          <w:rFonts w:ascii="Arial" w:hAnsi="Arial" w:cs="Arial"/>
        </w:rPr>
        <w:t xml:space="preserve">sistémico. </w:t>
      </w:r>
    </w:p>
    <w:p w:rsidR="004D17CA" w:rsidRDefault="004D17CA" w:rsidP="002276BB">
      <w:pPr>
        <w:ind w:left="-850" w:right="-850"/>
        <w:jc w:val="both"/>
        <w:rPr>
          <w:rFonts w:ascii="Arial" w:hAnsi="Arial" w:cs="Arial"/>
        </w:rPr>
      </w:pPr>
    </w:p>
    <w:p w:rsidR="002652C4" w:rsidRDefault="009670E6" w:rsidP="002276BB">
      <w:pPr>
        <w:ind w:left="-850" w:right="-850"/>
        <w:jc w:val="both"/>
        <w:rPr>
          <w:rFonts w:ascii="Arial" w:hAnsi="Arial" w:cs="Arial"/>
        </w:rPr>
      </w:pPr>
      <w:r>
        <w:rPr>
          <w:rFonts w:ascii="Arial" w:hAnsi="Arial" w:cs="Arial"/>
        </w:rPr>
        <w:lastRenderedPageBreak/>
        <w:t>Las autora</w:t>
      </w:r>
      <w:r w:rsidR="00DD1F77">
        <w:rPr>
          <w:rFonts w:ascii="Arial" w:hAnsi="Arial" w:cs="Arial"/>
        </w:rPr>
        <w:t>s asumen que l</w:t>
      </w:r>
      <w:r w:rsidR="00122C43">
        <w:rPr>
          <w:rFonts w:ascii="Arial" w:hAnsi="Arial" w:cs="Arial"/>
        </w:rPr>
        <w:t>as contradicciones entre los Estados Unidos y Cuba, que eufemísticamente se le ha llamado ¨</w:t>
      </w:r>
      <w:r w:rsidR="00122C43" w:rsidRPr="00122C43">
        <w:rPr>
          <w:rFonts w:ascii="Arial" w:hAnsi="Arial" w:cs="Arial"/>
          <w:b/>
        </w:rPr>
        <w:t>diferendo</w:t>
      </w:r>
      <w:r w:rsidR="00122C43">
        <w:rPr>
          <w:rFonts w:ascii="Arial" w:hAnsi="Arial" w:cs="Arial"/>
        </w:rPr>
        <w:t>¨</w:t>
      </w:r>
      <w:r w:rsidR="002652C4">
        <w:rPr>
          <w:rFonts w:ascii="Arial" w:hAnsi="Arial" w:cs="Arial"/>
        </w:rPr>
        <w:t>,</w:t>
      </w:r>
      <w:r w:rsidR="00122C43">
        <w:rPr>
          <w:rFonts w:ascii="Arial" w:hAnsi="Arial" w:cs="Arial"/>
        </w:rPr>
        <w:t xml:space="preserve"> se remontan al siglo XIX</w:t>
      </w:r>
      <w:r w:rsidR="00027DF4">
        <w:rPr>
          <w:rFonts w:ascii="Arial" w:hAnsi="Arial" w:cs="Arial"/>
        </w:rPr>
        <w:t>. C</w:t>
      </w:r>
      <w:r w:rsidR="00122C43">
        <w:rPr>
          <w:rFonts w:ascii="Arial" w:hAnsi="Arial" w:cs="Arial"/>
        </w:rPr>
        <w:t xml:space="preserve">on todo un historial de intromisiones, ocupación militar, agresiones de todo tipo e intentos de  anexionar la Isla a la Gran Unión,  </w:t>
      </w:r>
      <w:r w:rsidR="00122C43" w:rsidRPr="00122C43">
        <w:rPr>
          <w:rFonts w:ascii="Arial" w:hAnsi="Arial" w:cs="Arial"/>
        </w:rPr>
        <w:t xml:space="preserve"> </w:t>
      </w:r>
      <w:r w:rsidR="00122C43">
        <w:rPr>
          <w:rFonts w:ascii="Arial" w:hAnsi="Arial" w:cs="Arial"/>
        </w:rPr>
        <w:t>los gobernantes americanos jamás disimularon sus intereses geopolíticos con respecto a la Isla. Logrando, entre otras cosa</w:t>
      </w:r>
      <w:r w:rsidR="002652C4">
        <w:rPr>
          <w:rFonts w:ascii="Arial" w:hAnsi="Arial" w:cs="Arial"/>
        </w:rPr>
        <w:t>s,</w:t>
      </w:r>
      <w:r w:rsidR="00122C43">
        <w:rPr>
          <w:rFonts w:ascii="Arial" w:hAnsi="Arial" w:cs="Arial"/>
        </w:rPr>
        <w:t xml:space="preserve"> someterla al sistema </w:t>
      </w:r>
      <w:r w:rsidR="002652C4">
        <w:rPr>
          <w:rFonts w:ascii="Arial" w:hAnsi="Arial" w:cs="Arial"/>
        </w:rPr>
        <w:t xml:space="preserve">del </w:t>
      </w:r>
      <w:r w:rsidR="00122C43">
        <w:rPr>
          <w:rFonts w:ascii="Arial" w:hAnsi="Arial" w:cs="Arial"/>
        </w:rPr>
        <w:t>neocolonia</w:t>
      </w:r>
      <w:r w:rsidR="002652C4">
        <w:rPr>
          <w:rFonts w:ascii="Arial" w:hAnsi="Arial" w:cs="Arial"/>
        </w:rPr>
        <w:t>lismo que comenzaron a ensayar con ella tras la derrota de la Metrópolis española en 1898, en la Guerra Hispano – Cubano – Americana. Con la Constituyente de 1902 y la imposición de la Enmienda Platt</w:t>
      </w:r>
      <w:r w:rsidR="00027DF4">
        <w:rPr>
          <w:rFonts w:ascii="Arial" w:hAnsi="Arial" w:cs="Arial"/>
        </w:rPr>
        <w:t xml:space="preserve"> como acápite</w:t>
      </w:r>
      <w:r w:rsidR="002652C4">
        <w:rPr>
          <w:rFonts w:ascii="Arial" w:hAnsi="Arial" w:cs="Arial"/>
        </w:rPr>
        <w:t>, nació la República mediatizada, supeditada económicamente a los grandes monopolios yanqui</w:t>
      </w:r>
      <w:r w:rsidR="00027DF4">
        <w:rPr>
          <w:rFonts w:ascii="Arial" w:hAnsi="Arial" w:cs="Arial"/>
        </w:rPr>
        <w:t>s</w:t>
      </w:r>
      <w:r w:rsidR="002652C4">
        <w:rPr>
          <w:rFonts w:ascii="Arial" w:hAnsi="Arial" w:cs="Arial"/>
        </w:rPr>
        <w:t xml:space="preserve">. </w:t>
      </w:r>
      <w:r w:rsidR="00027DF4">
        <w:rPr>
          <w:rFonts w:ascii="Arial" w:hAnsi="Arial" w:cs="Arial"/>
        </w:rPr>
        <w:t>Esta situación condujo también al entreguismo de los gobiernos de turno, a la proliferación y predominio de la cultura pronorteamericana, a la ideología anticomunista y a la asimilación de los patrones de conducta derivados del  modo de vida  americano.</w:t>
      </w:r>
    </w:p>
    <w:p w:rsidR="002652C4" w:rsidRDefault="002652C4" w:rsidP="002276BB">
      <w:pPr>
        <w:ind w:left="-850" w:right="-850"/>
        <w:jc w:val="both"/>
        <w:rPr>
          <w:rFonts w:ascii="Arial" w:hAnsi="Arial" w:cs="Arial"/>
        </w:rPr>
      </w:pPr>
    </w:p>
    <w:p w:rsidR="00122C43" w:rsidRDefault="00122C43" w:rsidP="002276BB">
      <w:pPr>
        <w:ind w:left="-850" w:right="-850"/>
        <w:jc w:val="both"/>
        <w:rPr>
          <w:rFonts w:ascii="Arial" w:hAnsi="Arial" w:cs="Arial"/>
        </w:rPr>
      </w:pPr>
      <w:r>
        <w:rPr>
          <w:rFonts w:ascii="Arial" w:hAnsi="Arial" w:cs="Arial"/>
        </w:rPr>
        <w:t xml:space="preserve">Con el triunfo revolucionario de Enero de 1959 </w:t>
      </w:r>
      <w:r w:rsidR="00027DF4">
        <w:rPr>
          <w:rFonts w:ascii="Arial" w:hAnsi="Arial" w:cs="Arial"/>
        </w:rPr>
        <w:t xml:space="preserve">no solo se le puso fin a casi 60 años </w:t>
      </w:r>
      <w:r w:rsidR="009A2561">
        <w:rPr>
          <w:rFonts w:ascii="Arial" w:hAnsi="Arial" w:cs="Arial"/>
        </w:rPr>
        <w:t xml:space="preserve">de </w:t>
      </w:r>
      <w:r w:rsidR="00027DF4">
        <w:rPr>
          <w:rFonts w:ascii="Arial" w:hAnsi="Arial" w:cs="Arial"/>
        </w:rPr>
        <w:t xml:space="preserve">aquella </w:t>
      </w:r>
      <w:r w:rsidR="009A2561">
        <w:rPr>
          <w:rFonts w:ascii="Arial" w:hAnsi="Arial" w:cs="Arial"/>
        </w:rPr>
        <w:t xml:space="preserve">República, sino que se ha conformado una nueva nación: La nación socialista, autóctona, libre y soberana, internacionalista y solidaria con los demás pueblos del mundo. Con las primeras transformaciones revolucionarias llevadas a cabo por el Gobierno Revolucionario y el pueblo, se agudizaron todas las contradicciones entre los gobernantes norteamericanos y nuestro pueblo. </w:t>
      </w:r>
      <w:r w:rsidR="00DD1F77">
        <w:rPr>
          <w:rFonts w:ascii="Arial" w:hAnsi="Arial" w:cs="Arial"/>
        </w:rPr>
        <w:t>Estas contradicciones</w:t>
      </w:r>
      <w:r w:rsidR="009A2561">
        <w:rPr>
          <w:rFonts w:ascii="Arial" w:hAnsi="Arial" w:cs="Arial"/>
        </w:rPr>
        <w:t xml:space="preserve"> fueron</w:t>
      </w:r>
      <w:r w:rsidR="00DD1F77" w:rsidRPr="00DD1F77">
        <w:rPr>
          <w:rFonts w:ascii="Arial" w:hAnsi="Arial" w:cs="Arial"/>
        </w:rPr>
        <w:t xml:space="preserve"> </w:t>
      </w:r>
      <w:r w:rsidR="00DD1F77">
        <w:rPr>
          <w:rFonts w:ascii="Arial" w:hAnsi="Arial" w:cs="Arial"/>
        </w:rPr>
        <w:t>antagónicas,</w:t>
      </w:r>
      <w:r w:rsidR="009670E6">
        <w:rPr>
          <w:rFonts w:ascii="Arial" w:hAnsi="Arial" w:cs="Arial"/>
        </w:rPr>
        <w:t xml:space="preserve"> durante más de </w:t>
      </w:r>
      <w:r w:rsidR="002B74DF">
        <w:rPr>
          <w:rFonts w:ascii="Arial" w:hAnsi="Arial" w:cs="Arial"/>
        </w:rPr>
        <w:t>seis</w:t>
      </w:r>
      <w:r w:rsidR="009A2561">
        <w:rPr>
          <w:rFonts w:ascii="Arial" w:hAnsi="Arial" w:cs="Arial"/>
        </w:rPr>
        <w:t xml:space="preserve"> décadas</w:t>
      </w:r>
      <w:r w:rsidR="00DD1F77">
        <w:rPr>
          <w:rFonts w:ascii="Arial" w:hAnsi="Arial" w:cs="Arial"/>
        </w:rPr>
        <w:t>,</w:t>
      </w:r>
      <w:r w:rsidR="009A2561">
        <w:rPr>
          <w:rFonts w:ascii="Arial" w:hAnsi="Arial" w:cs="Arial"/>
        </w:rPr>
        <w:t xml:space="preserve"> </w:t>
      </w:r>
      <w:r w:rsidR="0084199E">
        <w:rPr>
          <w:rFonts w:ascii="Arial" w:hAnsi="Arial" w:cs="Arial"/>
        </w:rPr>
        <w:t xml:space="preserve">por cuanto organizaron y llevaron a vía de hechos las agresiones armadas, la guerra bacteriológica, la guerra económica, la guerra química, los sabotajes a la economía del país, los atentados a los máximos dirigentes de la revolución, la guerra </w:t>
      </w:r>
      <w:r w:rsidR="002B74DF">
        <w:rPr>
          <w:rFonts w:ascii="Arial" w:hAnsi="Arial" w:cs="Arial"/>
        </w:rPr>
        <w:t>psicológica y</w:t>
      </w:r>
      <w:r w:rsidR="0084199E">
        <w:rPr>
          <w:rFonts w:ascii="Arial" w:hAnsi="Arial" w:cs="Arial"/>
        </w:rPr>
        <w:t xml:space="preserve"> muchas otras formas de agresión, que no pueden denominarse pacíficas.</w:t>
      </w:r>
    </w:p>
    <w:p w:rsidR="0084199E" w:rsidRDefault="0084199E" w:rsidP="002276BB">
      <w:pPr>
        <w:ind w:left="-850" w:right="-850"/>
        <w:jc w:val="both"/>
        <w:rPr>
          <w:rFonts w:ascii="Arial" w:hAnsi="Arial" w:cs="Arial"/>
        </w:rPr>
      </w:pPr>
    </w:p>
    <w:p w:rsidR="003271FA" w:rsidRDefault="003271FA" w:rsidP="002276BB">
      <w:pPr>
        <w:ind w:left="-850" w:right="-850"/>
        <w:jc w:val="both"/>
        <w:rPr>
          <w:rFonts w:ascii="Arial" w:hAnsi="Arial" w:cs="Arial"/>
        </w:rPr>
      </w:pPr>
      <w:r>
        <w:rPr>
          <w:rFonts w:ascii="Arial" w:hAnsi="Arial" w:cs="Arial"/>
        </w:rPr>
        <w:t xml:space="preserve">En ese contexto la guerra cultural contra el pueblo es Cuba es la vía que consideran más apropiada, </w:t>
      </w:r>
      <w:r w:rsidR="00211C92">
        <w:rPr>
          <w:rFonts w:ascii="Arial" w:hAnsi="Arial" w:cs="Arial"/>
        </w:rPr>
        <w:t>debido a que en ella se combinan la guerra mediática, la psicológica, la ideológica, la de valores, la cibernética y de la información, así como el diversionismo ideológico y la subversión política e ideológica. Este tipo de guerra puede formar parte de la Guerra no Convencional o del Golpe de Estado Suave, según la situaci</w:t>
      </w:r>
      <w:r w:rsidR="00AC48E4">
        <w:rPr>
          <w:rFonts w:ascii="Arial" w:hAnsi="Arial" w:cs="Arial"/>
        </w:rPr>
        <w:t>ón que ellos pueda</w:t>
      </w:r>
      <w:r w:rsidR="004D17CA">
        <w:rPr>
          <w:rFonts w:ascii="Arial" w:hAnsi="Arial" w:cs="Arial"/>
        </w:rPr>
        <w:t>n</w:t>
      </w:r>
      <w:r w:rsidR="00AC48E4">
        <w:rPr>
          <w:rFonts w:ascii="Arial" w:hAnsi="Arial" w:cs="Arial"/>
        </w:rPr>
        <w:t xml:space="preserve"> apreciar en un momento dado</w:t>
      </w:r>
      <w:r w:rsidR="004D17CA">
        <w:rPr>
          <w:rFonts w:ascii="Arial" w:hAnsi="Arial" w:cs="Arial"/>
        </w:rPr>
        <w:t>.</w:t>
      </w:r>
    </w:p>
    <w:p w:rsidR="009670E6" w:rsidRDefault="009670E6" w:rsidP="00122C43">
      <w:pPr>
        <w:ind w:left="-720" w:right="-720"/>
        <w:jc w:val="both"/>
        <w:rPr>
          <w:rFonts w:ascii="Arial" w:hAnsi="Arial" w:cs="Arial"/>
        </w:rPr>
      </w:pPr>
    </w:p>
    <w:p w:rsidR="00DD1F77" w:rsidRPr="00597DD3" w:rsidRDefault="00DD1F77" w:rsidP="002B74DF">
      <w:pPr>
        <w:pStyle w:val="Prrafodelista"/>
        <w:numPr>
          <w:ilvl w:val="0"/>
          <w:numId w:val="3"/>
        </w:numPr>
        <w:spacing w:after="200" w:line="360" w:lineRule="auto"/>
        <w:ind w:left="-207" w:right="-720"/>
        <w:rPr>
          <w:rFonts w:ascii="Arial" w:eastAsia="Calibri" w:hAnsi="Arial" w:cs="Arial"/>
          <w:b/>
          <w:lang w:val="es-ES" w:eastAsia="en-US"/>
        </w:rPr>
      </w:pPr>
      <w:r w:rsidRPr="00597DD3">
        <w:rPr>
          <w:rFonts w:ascii="Arial" w:eastAsia="Calibri" w:hAnsi="Arial" w:cs="Arial"/>
          <w:b/>
          <w:lang w:val="es-ES" w:eastAsia="en-US"/>
        </w:rPr>
        <w:t xml:space="preserve">La guerra cultural </w:t>
      </w:r>
      <w:r w:rsidR="00597DD3" w:rsidRPr="00597DD3">
        <w:rPr>
          <w:rFonts w:ascii="Arial" w:eastAsia="Calibri" w:hAnsi="Arial" w:cs="Arial"/>
          <w:b/>
          <w:lang w:val="es-ES" w:eastAsia="en-US"/>
        </w:rPr>
        <w:t xml:space="preserve">como </w:t>
      </w:r>
      <w:r w:rsidR="00597DD3">
        <w:rPr>
          <w:rFonts w:ascii="Arial" w:eastAsia="Calibri" w:hAnsi="Arial" w:cs="Arial"/>
          <w:b/>
          <w:lang w:val="es-ES" w:eastAsia="en-US"/>
        </w:rPr>
        <w:t>expresión</w:t>
      </w:r>
      <w:r w:rsidR="00CE376A">
        <w:rPr>
          <w:rFonts w:ascii="Arial" w:eastAsia="Calibri" w:hAnsi="Arial" w:cs="Arial"/>
          <w:b/>
          <w:lang w:val="es-ES" w:eastAsia="en-US"/>
        </w:rPr>
        <w:t xml:space="preserve"> de la Guerra no c</w:t>
      </w:r>
      <w:r w:rsidR="00597DD3" w:rsidRPr="00597DD3">
        <w:rPr>
          <w:rFonts w:ascii="Arial" w:eastAsia="Calibri" w:hAnsi="Arial" w:cs="Arial"/>
          <w:b/>
          <w:lang w:val="es-ES" w:eastAsia="en-US"/>
        </w:rPr>
        <w:t xml:space="preserve">onvencional </w:t>
      </w:r>
      <w:r w:rsidRPr="00597DD3">
        <w:rPr>
          <w:rFonts w:ascii="Arial" w:eastAsia="Calibri" w:hAnsi="Arial" w:cs="Arial"/>
          <w:b/>
          <w:lang w:val="es-ES" w:eastAsia="en-US"/>
        </w:rPr>
        <w:t>de los Estados Unidos contra el pueblo de Cuba, su esencia y particularidades.</w:t>
      </w:r>
    </w:p>
    <w:p w:rsidR="00C423DE" w:rsidRDefault="0010721B" w:rsidP="002B74DF">
      <w:pPr>
        <w:spacing w:after="200"/>
        <w:ind w:left="-850" w:right="-850"/>
        <w:jc w:val="both"/>
        <w:rPr>
          <w:rFonts w:ascii="Arial" w:eastAsia="Calibri" w:hAnsi="Arial" w:cs="Arial"/>
          <w:lang w:val="es-ES" w:eastAsia="en-US"/>
        </w:rPr>
      </w:pPr>
      <w:r>
        <w:rPr>
          <w:rFonts w:ascii="Arial" w:eastAsia="Calibri" w:hAnsi="Arial" w:cs="Arial"/>
          <w:lang w:val="es-ES" w:eastAsia="en-US"/>
        </w:rPr>
        <w:t xml:space="preserve">Por la importancia práctica que la cultura ha ido demostrando en las relaciones internacionales y en la determinación de los conflictos armados, a ella se le ha comenzado a prestar mayor atención. </w:t>
      </w:r>
      <w:r w:rsidR="001A5D17">
        <w:rPr>
          <w:rFonts w:ascii="Arial" w:eastAsia="Calibri" w:hAnsi="Arial" w:cs="Arial"/>
          <w:lang w:val="es-ES" w:eastAsia="en-US"/>
        </w:rPr>
        <w:t xml:space="preserve">No son pocos los que consideran que es un factor del poderío de los Estados. Por ello se puede aceptar el término de  potencial  cultural del poderío nacional. </w:t>
      </w:r>
      <w:r w:rsidR="00D1711D">
        <w:rPr>
          <w:rFonts w:ascii="Arial" w:eastAsia="Calibri" w:hAnsi="Arial" w:cs="Arial"/>
          <w:lang w:val="es-ES" w:eastAsia="en-US"/>
        </w:rPr>
        <w:t>La cultura, por tanto, tiene que ver con la Seguridad Nacional de cualquier país</w:t>
      </w:r>
      <w:r w:rsidR="00571737">
        <w:rPr>
          <w:rFonts w:ascii="Arial" w:eastAsia="Calibri" w:hAnsi="Arial" w:cs="Arial"/>
          <w:lang w:val="es-ES" w:eastAsia="en-US"/>
        </w:rPr>
        <w:t>. En el caso del nuestro ella forma parte del sistema de dimensiones que la componen</w:t>
      </w:r>
      <w:r w:rsidR="00C423DE">
        <w:rPr>
          <w:rFonts w:ascii="Arial" w:eastAsia="Calibri" w:hAnsi="Arial" w:cs="Arial"/>
          <w:lang w:val="es-ES" w:eastAsia="en-US"/>
        </w:rPr>
        <w:t>, pero con la característica de que está presente en todas las demás actuando  como un eje transversal.</w:t>
      </w:r>
    </w:p>
    <w:p w:rsidR="00C423DE" w:rsidRDefault="00F36E6C" w:rsidP="002B74DF">
      <w:pPr>
        <w:pStyle w:val="Textoindependiente"/>
        <w:ind w:left="-850" w:right="-850"/>
        <w:jc w:val="both"/>
        <w:rPr>
          <w:rFonts w:cs="Arial"/>
          <w:szCs w:val="24"/>
          <w:lang w:val="es-ES"/>
        </w:rPr>
      </w:pPr>
      <w:r>
        <w:rPr>
          <w:rFonts w:eastAsia="Calibri" w:cs="Arial"/>
          <w:szCs w:val="24"/>
          <w:lang w:val="es-ES" w:eastAsia="en-US"/>
        </w:rPr>
        <w:t>Por definición la</w:t>
      </w:r>
      <w:r w:rsidR="00C423DE" w:rsidRPr="00F36E6C">
        <w:rPr>
          <w:rFonts w:eastAsia="Calibri" w:cs="Arial"/>
          <w:szCs w:val="24"/>
          <w:lang w:val="es-ES" w:eastAsia="en-US"/>
        </w:rPr>
        <w:t xml:space="preserve"> Seguridad Nacional </w:t>
      </w:r>
      <w:r>
        <w:rPr>
          <w:rFonts w:eastAsia="Calibri" w:cs="Arial"/>
          <w:szCs w:val="24"/>
          <w:lang w:val="es-ES" w:eastAsia="en-US"/>
        </w:rPr>
        <w:t>es la</w:t>
      </w:r>
      <w:r w:rsidR="00C423DE" w:rsidRPr="00F36E6C">
        <w:rPr>
          <w:rFonts w:eastAsia="Calibri" w:cs="Arial"/>
          <w:szCs w:val="24"/>
          <w:lang w:val="es-ES" w:eastAsia="en-US"/>
        </w:rPr>
        <w:t xml:space="preserve"> </w:t>
      </w:r>
      <w:r>
        <w:rPr>
          <w:rFonts w:eastAsia="Calibri" w:cs="Arial"/>
          <w:szCs w:val="24"/>
          <w:lang w:val="es-ES" w:eastAsia="en-US"/>
        </w:rPr>
        <w:t xml:space="preserve"> c</w:t>
      </w:r>
      <w:r w:rsidRPr="00F36E6C">
        <w:rPr>
          <w:rFonts w:cs="Arial"/>
          <w:szCs w:val="24"/>
          <w:lang w:val="es-ES"/>
        </w:rPr>
        <w:t>ondición necesaria alcanzada por el país, en correspondencia con su poderío nacional, que le permite prever y acometer acciones, para el logro y la preservación de sus intereses y objetivos nacionales, pese a los riesgos, amenazas y agresiones de carácter interno y externo</w:t>
      </w:r>
      <w:r>
        <w:rPr>
          <w:rFonts w:cs="Arial"/>
          <w:szCs w:val="24"/>
          <w:lang w:val="es-ES"/>
        </w:rPr>
        <w:t>. De ahí que la dimensión cultural pueda definirse como la condición necesaria alcanzada por el país para garantizar el desarrollo cultural de nuestro pueblo, la defensa del patrimonio material y espiritual, de la identidad nacional y de los valores patrios</w:t>
      </w:r>
      <w:r w:rsidR="0010721B">
        <w:rPr>
          <w:rFonts w:cs="Arial"/>
          <w:szCs w:val="24"/>
          <w:lang w:val="es-ES"/>
        </w:rPr>
        <w:t>,</w:t>
      </w:r>
      <w:r>
        <w:rPr>
          <w:rFonts w:cs="Arial"/>
          <w:szCs w:val="24"/>
          <w:lang w:val="es-ES"/>
        </w:rPr>
        <w:t xml:space="preserve"> frente a las agresiones de nuestros enemigos internos y externos y situaciones excepcionales.</w:t>
      </w:r>
    </w:p>
    <w:p w:rsidR="0072254E" w:rsidRDefault="001A5D17" w:rsidP="002B74DF">
      <w:pPr>
        <w:pStyle w:val="Textoindependiente"/>
        <w:ind w:left="-850" w:right="-850"/>
        <w:jc w:val="both"/>
        <w:rPr>
          <w:rFonts w:cs="Arial"/>
          <w:szCs w:val="24"/>
          <w:lang w:val="es-ES"/>
        </w:rPr>
      </w:pPr>
      <w:r>
        <w:rPr>
          <w:rFonts w:cs="Arial"/>
          <w:szCs w:val="24"/>
          <w:lang w:val="es-ES"/>
        </w:rPr>
        <w:lastRenderedPageBreak/>
        <w:t>Partiendo de lo antes expuesto se debe tener en cuenta la necesidad de conformar en las nuevas generaciones de revolucionarios y sobre todo de los estudiantes universitarios</w:t>
      </w:r>
      <w:r w:rsidR="0072254E">
        <w:rPr>
          <w:rFonts w:cs="Arial"/>
          <w:szCs w:val="24"/>
          <w:lang w:val="es-ES"/>
        </w:rPr>
        <w:t>,</w:t>
      </w:r>
      <w:r>
        <w:rPr>
          <w:rFonts w:cs="Arial"/>
          <w:szCs w:val="24"/>
          <w:lang w:val="es-ES"/>
        </w:rPr>
        <w:t xml:space="preserve"> la Cultura de Seguridad Nacional</w:t>
      </w:r>
      <w:r w:rsidR="0072254E">
        <w:rPr>
          <w:rFonts w:cs="Arial"/>
          <w:szCs w:val="24"/>
          <w:lang w:val="es-ES"/>
        </w:rPr>
        <w:t>,</w:t>
      </w:r>
      <w:r>
        <w:rPr>
          <w:rFonts w:cs="Arial"/>
          <w:szCs w:val="24"/>
          <w:lang w:val="es-ES"/>
        </w:rPr>
        <w:t xml:space="preserve">  entendiéndola como un componente </w:t>
      </w:r>
      <w:r w:rsidR="00586486">
        <w:rPr>
          <w:rFonts w:cs="Arial"/>
          <w:szCs w:val="24"/>
          <w:lang w:val="es-ES"/>
        </w:rPr>
        <w:t>de la cultura nacional, elemento de su poderío nacional  que incluye la Cultura de Defensa Nacional (formas de acción y coordinación de sus componentes armados y no armados) en la que sobresale la cul</w:t>
      </w:r>
      <w:r w:rsidR="0072254E">
        <w:rPr>
          <w:rFonts w:cs="Arial"/>
          <w:szCs w:val="24"/>
          <w:lang w:val="es-ES"/>
        </w:rPr>
        <w:t>tura de resistencia y de respuesta del pueblo ante los peligros y amenazas derivadas del imperialismo norteamericano.</w:t>
      </w:r>
    </w:p>
    <w:p w:rsidR="00C423DE" w:rsidRDefault="00F36E6C" w:rsidP="002B74DF">
      <w:pPr>
        <w:spacing w:after="200"/>
        <w:ind w:left="-850" w:right="-850"/>
        <w:jc w:val="both"/>
        <w:rPr>
          <w:rFonts w:ascii="Arial" w:eastAsia="Calibri" w:hAnsi="Arial" w:cs="Arial"/>
          <w:lang w:val="es-ES" w:eastAsia="en-US"/>
        </w:rPr>
      </w:pPr>
      <w:r>
        <w:rPr>
          <w:rFonts w:ascii="Arial" w:eastAsia="Calibri" w:hAnsi="Arial" w:cs="Arial"/>
          <w:lang w:val="es-ES" w:eastAsia="en-US"/>
        </w:rPr>
        <w:t>La guerra cultura</w:t>
      </w:r>
      <w:r w:rsidR="008B4FAF">
        <w:rPr>
          <w:rFonts w:ascii="Arial" w:eastAsia="Calibri" w:hAnsi="Arial" w:cs="Arial"/>
          <w:lang w:val="es-ES" w:eastAsia="en-US"/>
        </w:rPr>
        <w:t>l</w:t>
      </w:r>
      <w:r>
        <w:rPr>
          <w:rFonts w:ascii="Arial" w:eastAsia="Calibri" w:hAnsi="Arial" w:cs="Arial"/>
          <w:lang w:val="es-ES" w:eastAsia="en-US"/>
        </w:rPr>
        <w:t xml:space="preserve"> es un sistema de acciones complejo y multifacético que</w:t>
      </w:r>
      <w:r w:rsidR="00597DD3">
        <w:rPr>
          <w:rFonts w:ascii="Arial" w:eastAsia="Calibri" w:hAnsi="Arial" w:cs="Arial"/>
          <w:lang w:val="es-ES" w:eastAsia="en-US"/>
        </w:rPr>
        <w:t xml:space="preserve"> como expresión de la Guerra no Convencional</w:t>
      </w:r>
      <w:r w:rsidR="008B4FAF">
        <w:rPr>
          <w:rStyle w:val="Refdenotaalpie"/>
          <w:rFonts w:ascii="Arial" w:eastAsia="Calibri" w:hAnsi="Arial" w:cs="Arial"/>
          <w:lang w:val="es-ES" w:eastAsia="en-US"/>
        </w:rPr>
        <w:footnoteReference w:id="1"/>
      </w:r>
      <w:r w:rsidR="00597DD3">
        <w:rPr>
          <w:rFonts w:ascii="Arial" w:eastAsia="Calibri" w:hAnsi="Arial" w:cs="Arial"/>
          <w:lang w:val="es-ES" w:eastAsia="en-US"/>
        </w:rPr>
        <w:t xml:space="preserve"> </w:t>
      </w:r>
      <w:r>
        <w:rPr>
          <w:rFonts w:ascii="Arial" w:eastAsia="Calibri" w:hAnsi="Arial" w:cs="Arial"/>
          <w:lang w:val="es-ES" w:eastAsia="en-US"/>
        </w:rPr>
        <w:t xml:space="preserve"> abarca todos  los niveles de la conciencia y de la actividad de una sociedad dada. Moviliza instrumentos</w:t>
      </w:r>
      <w:r w:rsidR="00B74086">
        <w:rPr>
          <w:rFonts w:ascii="Arial" w:eastAsia="Calibri" w:hAnsi="Arial" w:cs="Arial"/>
          <w:lang w:val="es-ES" w:eastAsia="en-US"/>
        </w:rPr>
        <w:t xml:space="preserve"> y recursos de </w:t>
      </w:r>
      <w:r>
        <w:rPr>
          <w:rFonts w:ascii="Arial" w:eastAsia="Calibri" w:hAnsi="Arial" w:cs="Arial"/>
          <w:lang w:val="es-ES" w:eastAsia="en-US"/>
        </w:rPr>
        <w:t xml:space="preserve"> todas las esferas de la vida social: políticos, morales, económicos, jurídicos, científicos y culturales </w:t>
      </w:r>
      <w:r w:rsidR="00B74086">
        <w:rPr>
          <w:rFonts w:ascii="Arial" w:eastAsia="Calibri" w:hAnsi="Arial" w:cs="Arial"/>
          <w:lang w:val="es-ES" w:eastAsia="en-US"/>
        </w:rPr>
        <w:t>en sentido general para ejercer el control sobre la información, de la opinión pública, los gustos y preferencias, sentimientos, de la educación, la promoción y difusión, para favorecer conductas de sumisión, pasividad y de desmovilización, de voluntades tronchadas y sustitución de valores, que garanticen asegurar la dominación imperial.</w:t>
      </w:r>
    </w:p>
    <w:p w:rsidR="00A331D1" w:rsidRDefault="00A331D1" w:rsidP="002B74DF">
      <w:pPr>
        <w:spacing w:after="200"/>
        <w:ind w:left="-850" w:right="-850"/>
        <w:jc w:val="both"/>
        <w:rPr>
          <w:rFonts w:ascii="Arial" w:eastAsia="Calibri" w:hAnsi="Arial" w:cs="Arial"/>
          <w:color w:val="000000" w:themeColor="text1"/>
          <w:lang w:val="es-ES" w:eastAsia="en-US"/>
        </w:rPr>
      </w:pPr>
      <w:r w:rsidRPr="00A331D1">
        <w:rPr>
          <w:rFonts w:ascii="Arial" w:eastAsia="Calibri" w:hAnsi="Arial" w:cs="Arial"/>
          <w:color w:val="000000" w:themeColor="text1"/>
          <w:lang w:val="es-ES" w:eastAsia="en-US"/>
        </w:rPr>
        <w:t>En casi 60 años de Revolución los imperialistas yanquis han empleado todas las vías y formas posibles para eliminarla y borrar  su ejemplo ante los demás pueblos. La guerra cultural ha estado presente en esos intentos, pero nunca como en el presente, en la que ha llegado a su fase de invasión, poniéndose de manifiesto también la guerra de valores, como una de sus expresiones.</w:t>
      </w:r>
    </w:p>
    <w:p w:rsidR="00E047AA" w:rsidRPr="00E047AA" w:rsidRDefault="00E047AA" w:rsidP="00E047AA">
      <w:pPr>
        <w:spacing w:after="200"/>
        <w:ind w:left="-850" w:right="-850"/>
        <w:jc w:val="both"/>
        <w:rPr>
          <w:rFonts w:ascii="Arial" w:eastAsia="Calibri" w:hAnsi="Arial" w:cs="Arial"/>
          <w:color w:val="000000" w:themeColor="text1"/>
          <w:lang w:val="es-ES" w:eastAsia="en-US"/>
        </w:rPr>
      </w:pPr>
      <w:r w:rsidRPr="00E047AA">
        <w:rPr>
          <w:rFonts w:ascii="Arial" w:eastAsia="Calibri" w:hAnsi="Arial" w:cs="Arial"/>
          <w:color w:val="000000" w:themeColor="text1"/>
          <w:lang w:val="es-ES" w:eastAsia="en-US"/>
        </w:rPr>
        <w:t>En los momentos en que se redacta el presente trabajo es el demócrata Joe Biden quien el presidente de los Estados Unidos, pero contradiciéndose con lo que propugnara durante la campaña presidencial mantiene las 242 medidas tomadas contra el pueblo cubano, entre ellas la inclusión de Cuba en la espuria lista negra como estado copatrocinador del terrorismo, para impedirle el acceso a los bancos internacionales y las transacciones comerciales, entre otras consecuencias. Mantiene también el Grupo de tarea de Internet y lleva a cabo el recrudecimiento del bloqueo económico, financiero y comercial, con el objetivo de agravar la situación del país, provocar el caos y el desconcierto en la población valiéndose de las más diversas tácticas y herramientas de la GNC.</w:t>
      </w:r>
    </w:p>
    <w:p w:rsidR="001A5D17" w:rsidRDefault="0072254E" w:rsidP="002B74DF">
      <w:pPr>
        <w:spacing w:after="200"/>
        <w:ind w:left="-850" w:right="-850"/>
        <w:jc w:val="both"/>
        <w:rPr>
          <w:rFonts w:ascii="Arial" w:eastAsia="Calibri" w:hAnsi="Arial" w:cs="Arial"/>
          <w:lang w:val="es-ES" w:eastAsia="en-US"/>
        </w:rPr>
      </w:pPr>
      <w:r>
        <w:rPr>
          <w:rFonts w:ascii="Arial" w:eastAsia="Calibri" w:hAnsi="Arial" w:cs="Arial"/>
          <w:lang w:val="es-ES" w:eastAsia="en-US"/>
        </w:rPr>
        <w:t xml:space="preserve">Forma parte de la guerra cultural contra nuestro pueblo los siguientes </w:t>
      </w:r>
      <w:r w:rsidR="00A7555B">
        <w:rPr>
          <w:rFonts w:ascii="Arial" w:eastAsia="Calibri" w:hAnsi="Arial" w:cs="Arial"/>
          <w:lang w:val="es-ES" w:eastAsia="en-US"/>
        </w:rPr>
        <w:t>componentes</w:t>
      </w:r>
      <w:r>
        <w:rPr>
          <w:rFonts w:ascii="Arial" w:eastAsia="Calibri" w:hAnsi="Arial" w:cs="Arial"/>
          <w:lang w:val="es-ES" w:eastAsia="en-US"/>
        </w:rPr>
        <w:t>: La subversión política e ideológica; la guerra psicológica, la mediática y de información, la cibernética.</w:t>
      </w:r>
      <w:r w:rsidR="00A7555B">
        <w:rPr>
          <w:rFonts w:ascii="Arial" w:eastAsia="Calibri" w:hAnsi="Arial" w:cs="Arial"/>
          <w:lang w:val="es-ES" w:eastAsia="en-US"/>
        </w:rPr>
        <w:t xml:space="preserve"> Los tanques pensantes del imperialismo y los ideólogos </w:t>
      </w:r>
      <w:r w:rsidR="00004780">
        <w:rPr>
          <w:rFonts w:ascii="Arial" w:eastAsia="Calibri" w:hAnsi="Arial" w:cs="Arial"/>
          <w:lang w:val="es-ES" w:eastAsia="en-US"/>
        </w:rPr>
        <w:t xml:space="preserve">conciben dentro de la estrategia de guerra cultural el empleo combinado de diferentes métodos </w:t>
      </w:r>
      <w:r>
        <w:rPr>
          <w:rFonts w:ascii="Arial" w:eastAsia="Calibri" w:hAnsi="Arial" w:cs="Arial"/>
          <w:lang w:val="es-ES" w:eastAsia="en-US"/>
        </w:rPr>
        <w:t xml:space="preserve"> </w:t>
      </w:r>
      <w:r w:rsidR="00004780">
        <w:rPr>
          <w:rFonts w:ascii="Arial" w:eastAsia="Calibri" w:hAnsi="Arial" w:cs="Arial"/>
          <w:lang w:val="es-ES" w:eastAsia="en-US"/>
        </w:rPr>
        <w:t>de esos compo</w:t>
      </w:r>
      <w:r w:rsidR="00BC367B">
        <w:rPr>
          <w:rFonts w:ascii="Arial" w:eastAsia="Calibri" w:hAnsi="Arial" w:cs="Arial"/>
          <w:lang w:val="es-ES" w:eastAsia="en-US"/>
        </w:rPr>
        <w:t>nentes, aunque siempre predomine</w:t>
      </w:r>
      <w:r w:rsidR="00004780">
        <w:rPr>
          <w:rFonts w:ascii="Arial" w:eastAsia="Calibri" w:hAnsi="Arial" w:cs="Arial"/>
          <w:lang w:val="es-ES" w:eastAsia="en-US"/>
        </w:rPr>
        <w:t xml:space="preserve"> uno de ellos </w:t>
      </w:r>
      <w:r w:rsidR="00BC367B">
        <w:rPr>
          <w:rFonts w:ascii="Arial" w:eastAsia="Calibri" w:hAnsi="Arial" w:cs="Arial"/>
          <w:lang w:val="es-ES" w:eastAsia="en-US"/>
        </w:rPr>
        <w:t xml:space="preserve">lo que va a depender de las </w:t>
      </w:r>
      <w:r w:rsidR="00004780">
        <w:rPr>
          <w:rFonts w:ascii="Arial" w:eastAsia="Calibri" w:hAnsi="Arial" w:cs="Arial"/>
          <w:lang w:val="es-ES" w:eastAsia="en-US"/>
        </w:rPr>
        <w:t xml:space="preserve"> circunstancias. En el centro de la atención </w:t>
      </w:r>
      <w:r w:rsidR="00BC367B">
        <w:rPr>
          <w:rFonts w:ascii="Arial" w:eastAsia="Calibri" w:hAnsi="Arial" w:cs="Arial"/>
          <w:lang w:val="es-ES" w:eastAsia="en-US"/>
        </w:rPr>
        <w:t xml:space="preserve">de esos estrategas </w:t>
      </w:r>
      <w:r w:rsidR="00004780">
        <w:rPr>
          <w:rFonts w:ascii="Arial" w:eastAsia="Calibri" w:hAnsi="Arial" w:cs="Arial"/>
          <w:lang w:val="es-ES" w:eastAsia="en-US"/>
        </w:rPr>
        <w:t>está la juventud, especialmente a los estudiantes, por considerarlo el sector más débil de la sociedad.</w:t>
      </w:r>
    </w:p>
    <w:p w:rsidR="009D44A4" w:rsidRDefault="006768A7" w:rsidP="002B74DF">
      <w:pPr>
        <w:ind w:left="-850" w:right="-850"/>
        <w:jc w:val="both"/>
        <w:textAlignment w:val="baseline"/>
        <w:rPr>
          <w:rFonts w:ascii="Arial" w:eastAsia="Times New Roman" w:hAnsi="Arial" w:cs="Arial"/>
          <w:lang w:val="es-ES" w:eastAsia="es-ES"/>
        </w:rPr>
      </w:pPr>
      <w:r w:rsidRPr="006768A7">
        <w:rPr>
          <w:rFonts w:ascii="Arial" w:eastAsiaTheme="minorEastAsia" w:hAnsi="Arial" w:cs="Arial"/>
          <w:color w:val="000000" w:themeColor="text1"/>
          <w:kern w:val="24"/>
          <w:lang w:val="es-ES" w:eastAsia="es-ES"/>
        </w:rPr>
        <w:t>Esta nueva estrategia, dirigida hacia los jóvenes, fundamentalmente, no descarta la utilización de los grupúsculos tradicionales y sus métodos de enfrentamiento político. Intenta, por el contrario, abrir puentes de comunicación entre formas viejas y nuevas.</w:t>
      </w:r>
      <w:r w:rsidR="009D44A4">
        <w:rPr>
          <w:rFonts w:ascii="Arial" w:eastAsiaTheme="minorEastAsia" w:hAnsi="Arial" w:cs="Arial"/>
          <w:color w:val="000000" w:themeColor="text1"/>
          <w:kern w:val="24"/>
          <w:lang w:val="es-ES" w:eastAsia="es-ES"/>
        </w:rPr>
        <w:t xml:space="preserve"> En esta dirección concentran sus esfuerzos principales en la negación de la historia o de la memoria histórica.  </w:t>
      </w:r>
    </w:p>
    <w:p w:rsidR="009D44A4" w:rsidRDefault="009D44A4" w:rsidP="002B74DF">
      <w:pPr>
        <w:ind w:left="-850" w:right="-850"/>
        <w:jc w:val="both"/>
        <w:textAlignment w:val="baseline"/>
        <w:rPr>
          <w:rFonts w:ascii="Arial" w:eastAsia="Times New Roman" w:hAnsi="Arial" w:cs="Arial"/>
          <w:lang w:val="es-ES" w:eastAsia="es-ES"/>
        </w:rPr>
      </w:pPr>
    </w:p>
    <w:p w:rsidR="00CE376A" w:rsidRPr="00CE376A" w:rsidRDefault="00CE376A" w:rsidP="00CE376A">
      <w:pPr>
        <w:spacing w:after="200" w:line="276" w:lineRule="auto"/>
        <w:ind w:left="-850" w:right="-850"/>
        <w:jc w:val="both"/>
        <w:rPr>
          <w:rFonts w:ascii="Arial" w:eastAsia="Calibri" w:hAnsi="Arial" w:cs="Arial"/>
          <w:color w:val="000000"/>
          <w:lang w:val="es-ES" w:eastAsia="en-US"/>
        </w:rPr>
      </w:pPr>
      <w:r w:rsidRPr="00CE376A">
        <w:rPr>
          <w:rFonts w:ascii="Arial" w:eastAsia="Calibri" w:hAnsi="Arial" w:cs="Arial"/>
          <w:color w:val="000000"/>
          <w:lang w:val="es-ES" w:eastAsia="en-US"/>
        </w:rPr>
        <w:t xml:space="preserve">La Guerra cultural es aquella que promueve el imperialismo cultural, en especial Estados Unidos como potencia líder del sistema capitalista, por el dominio humano en el terreno afectivo y cognitivo, con la intención de imponer sus valores a determinados grupos y naciones. </w:t>
      </w:r>
      <w:r w:rsidRPr="00CE376A">
        <w:rPr>
          <w:rFonts w:ascii="Arial" w:eastAsia="Calibri" w:hAnsi="Arial" w:cs="Arial"/>
          <w:color w:val="000000"/>
          <w:lang w:val="es-ES" w:eastAsia="en-US"/>
        </w:rPr>
        <w:lastRenderedPageBreak/>
        <w:t xml:space="preserve">Es un concepto que, entendido como sistema, integra o se relaciona con elementos de otros términos que han sido de mayor uso como el de guerra política, guerra sicológica, guerra de cuarta generación, </w:t>
      </w:r>
      <w:proofErr w:type="spellStart"/>
      <w:r w:rsidRPr="00CE376A">
        <w:rPr>
          <w:rFonts w:ascii="Arial" w:eastAsia="Calibri" w:hAnsi="Arial" w:cs="Arial"/>
          <w:color w:val="000000"/>
          <w:lang w:val="es-ES" w:eastAsia="en-US"/>
        </w:rPr>
        <w:t>smart</w:t>
      </w:r>
      <w:proofErr w:type="spellEnd"/>
      <w:r w:rsidRPr="00CE376A">
        <w:rPr>
          <w:rFonts w:ascii="Arial" w:eastAsia="Calibri" w:hAnsi="Arial" w:cs="Arial"/>
          <w:color w:val="000000"/>
          <w:lang w:val="es-ES" w:eastAsia="en-US"/>
        </w:rPr>
        <w:t xml:space="preserve"> power, golpe blando, guerra no convencional y subversión política ideológica.</w:t>
      </w:r>
    </w:p>
    <w:p w:rsidR="00CE376A" w:rsidRPr="00CE376A" w:rsidRDefault="00CE376A" w:rsidP="00CE376A">
      <w:pPr>
        <w:spacing w:after="200" w:line="276" w:lineRule="auto"/>
        <w:ind w:left="-850" w:right="-850"/>
        <w:jc w:val="both"/>
        <w:rPr>
          <w:rFonts w:ascii="Arial" w:eastAsia="Calibri" w:hAnsi="Arial" w:cs="Arial"/>
          <w:lang w:val="es-ES" w:eastAsia="en-US"/>
        </w:rPr>
      </w:pPr>
      <w:r w:rsidRPr="00CE376A">
        <w:rPr>
          <w:rFonts w:ascii="Arial" w:eastAsia="Calibri" w:hAnsi="Arial" w:cs="Arial"/>
          <w:color w:val="000000"/>
          <w:lang w:val="es-ES" w:eastAsia="en-US"/>
        </w:rPr>
        <w:t xml:space="preserve">En más de 60 años de Revolución los imperialistas yanquis han empleado todas las vías y formas posibles para eliminarla y borrar su ejemplo ante los demás pueblos, como ya fue explicado anteriormente. La guerra cultural ha estado presente en esos intentos, pero nunca como en el presente, en la que ha llegado a su fase de invasión, poniéndose de manifiesto también la guerra de valores, como una de sus expresiones. </w:t>
      </w:r>
      <w:r w:rsidRPr="00CE376A">
        <w:rPr>
          <w:rFonts w:ascii="Arial" w:eastAsia="Calibri" w:hAnsi="Arial" w:cs="Arial"/>
          <w:lang w:val="es-ES" w:eastAsia="en-US"/>
        </w:rPr>
        <w:t>Forma parte de este tipo de guerra contra nuestro pueblo los siguientes componentes: La subversión política e ideológica; la guerra de valores, las campañas de difamación y desinformación, y el diversionismo ideológico. Los tanques pensantes del imperialismo y los ideólogos conciben dentro de la estrategia de guerra cultural el empleo combinado de diferentes métodos de esos componentes, aunque siempre predomine uno de ellos lo que va a depender de las circunstancias. En el centro de la atención de esos estrategas está la juventud, especialmente los estudiantes, por considerarlo el sector más débil de la sociedad.</w:t>
      </w:r>
    </w:p>
    <w:p w:rsidR="00CE376A" w:rsidRPr="00CE376A" w:rsidRDefault="00CE376A" w:rsidP="00CE376A">
      <w:pPr>
        <w:spacing w:line="276" w:lineRule="auto"/>
        <w:ind w:left="-850" w:right="-850"/>
        <w:jc w:val="both"/>
        <w:textAlignment w:val="baseline"/>
        <w:rPr>
          <w:rFonts w:ascii="Arial" w:eastAsia="Calibri" w:hAnsi="Arial" w:cs="Arial"/>
          <w:lang w:val="es-ES" w:eastAsia="en-US"/>
        </w:rPr>
      </w:pPr>
      <w:r w:rsidRPr="00CE376A">
        <w:rPr>
          <w:rFonts w:ascii="Arial" w:eastAsia="Times New Roman" w:hAnsi="Arial" w:cs="Arial"/>
          <w:color w:val="000000"/>
          <w:kern w:val="24"/>
          <w:lang w:val="es-ES" w:eastAsia="es-ES"/>
        </w:rPr>
        <w:t xml:space="preserve">Esta nueva estrategia, dirigida hacia los jóvenes, fundamentalmente, no descarta la utilización de los grupúsculos tradicionales y sus métodos de enfrentamiento político. Intenta, por el contrario, abrir puentes de comunicación entre formas viejas y nuevas. En esta dirección concentran sus esfuerzos principales en la negación de la historia o de la memoria histórica. </w:t>
      </w:r>
      <w:r w:rsidRPr="00CE376A">
        <w:rPr>
          <w:rFonts w:ascii="Arial" w:eastAsia="Calibri" w:hAnsi="Arial" w:cs="Arial"/>
          <w:lang w:val="es-ES" w:eastAsia="en-US"/>
        </w:rPr>
        <w:t>Dividir al pueblo y en especial a sus fuerzas revolucionarias es objetivo fundamental de la subversión política e ideológica que el gobierno de Estados Unidos ha ejercido contra Cuba desde el triunfo mismo, en enero de 1959, de la Revolución dirigida por el Comandante en Jefe Fidel Castro. Un propósito constante de la agresión por esa vía ha sido potenciar las aspiraciones individuales y anteponerlas a los intereses generales de la sociedad, orientando a quienes asumen esa actitud que se aparten del trabajo eficiente y creador, y estimulen en sus conciudadanos el malestar y la inconformidad.</w:t>
      </w: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Siendo, precisamente, las mentes de los individuos el blanco hacia donde van dirigidos los principales ataques del enemigo en el plano cultural, hacia su conciencia, se utiliza la cultura como un arma para subvertir el orden instaurado en la Isla a través de la modificación de las conductas, modos de vida, expectativas, y gustos, entre otros factores.</w:t>
      </w:r>
      <w:r w:rsidRPr="00CE376A">
        <w:rPr>
          <w:rFonts w:ascii="Calibri" w:eastAsia="Calibri" w:hAnsi="Calibri"/>
          <w:sz w:val="22"/>
          <w:szCs w:val="22"/>
          <w:lang w:val="es-ES" w:eastAsia="en-US"/>
        </w:rPr>
        <w:t xml:space="preserve"> </w:t>
      </w:r>
      <w:r w:rsidRPr="00CE376A">
        <w:rPr>
          <w:rFonts w:ascii="Arial" w:eastAsia="Calibri" w:hAnsi="Arial" w:cs="Arial"/>
          <w:lang w:val="es-ES" w:eastAsia="en-US"/>
        </w:rPr>
        <w:t>En la estrategia de guerra cultural como componente de la arquitectura de Seguridad Nacional de los EE. UU., se localizan ejemplos que van desde los fundamentos ideológicos que preparan los tanques pensantes, como base para la conformación de estrategias y políticas específicas, hasta en la constatación, en cada uno de los peldaños de su instrumentación, que llega a los niveles de ejecutoria y procedimientos.  Los más fervientes teóricos del imperio consideran la cultura el arma nuclear del siglo XXI. Surge entonces la interrogante: ¿por qué precisamente es la cultura el centro de atención de los ideólogos y estrategas yanquis en su afán de destruir a la Revolución cubana?</w:t>
      </w: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 xml:space="preserve">No cabe duda alguna que contra el pueblo cubano se desata en la actualidad toda una invasión cultural en la que intervienen los servicios especiales y agencias norteamericanas, así como también de otros países que actúan como aliados incondicionales del gobierno de los Estados Unidos. Son decenas los medios que actúan contra el pueblo cubano sufragados por los </w:t>
      </w:r>
      <w:r w:rsidRPr="00CE376A">
        <w:rPr>
          <w:rFonts w:ascii="Arial" w:eastAsia="Calibri" w:hAnsi="Arial" w:cs="Arial"/>
          <w:lang w:val="es-ES" w:eastAsia="en-US"/>
        </w:rPr>
        <w:lastRenderedPageBreak/>
        <w:t>gobernantes yanquis que aprovechándose de las nuevas tecnologías de la información y las comunicaciones llevan a cabo una verdadera guerra comunicacional dirigida a socavar la cultura cubana.</w:t>
      </w:r>
    </w:p>
    <w:p w:rsidR="00CE376A" w:rsidRPr="00CE376A" w:rsidRDefault="00CE376A" w:rsidP="00CE376A">
      <w:pPr>
        <w:spacing w:after="200" w:line="276" w:lineRule="auto"/>
        <w:ind w:left="-850" w:right="-850"/>
        <w:jc w:val="center"/>
        <w:rPr>
          <w:rFonts w:ascii="Arial" w:eastAsia="Times New Roman" w:hAnsi="Arial" w:cs="Arial"/>
        </w:rPr>
      </w:pPr>
      <w:r w:rsidRPr="00CE376A">
        <w:rPr>
          <w:rFonts w:ascii="Arial" w:eastAsia="Calibri" w:hAnsi="Arial" w:cs="Arial"/>
          <w:b/>
          <w:noProof/>
          <w:sz w:val="22"/>
          <w:szCs w:val="22"/>
          <w:lang w:val="en-US" w:eastAsia="en-US"/>
        </w:rPr>
        <w:drawing>
          <wp:inline distT="0" distB="0" distL="0" distR="0" wp14:anchorId="332ACA11" wp14:editId="0B96C6E5">
            <wp:extent cx="5400040" cy="3285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285790"/>
                    </a:xfrm>
                    <a:prstGeom prst="rect">
                      <a:avLst/>
                    </a:prstGeom>
                  </pic:spPr>
                </pic:pic>
              </a:graphicData>
            </a:graphic>
          </wp:inline>
        </w:drawing>
      </w:r>
    </w:p>
    <w:p w:rsidR="00CE376A" w:rsidRPr="00CE376A" w:rsidRDefault="00CE376A" w:rsidP="00CE376A">
      <w:pPr>
        <w:spacing w:after="200" w:line="276" w:lineRule="auto"/>
        <w:ind w:left="-850" w:right="-850"/>
        <w:jc w:val="both"/>
        <w:rPr>
          <w:rFonts w:ascii="Arial" w:eastAsia="Times New Roman" w:hAnsi="Arial" w:cs="Arial"/>
        </w:rPr>
      </w:pPr>
      <w:r w:rsidRPr="00CE376A">
        <w:rPr>
          <w:rFonts w:ascii="Arial" w:eastAsia="Times New Roman" w:hAnsi="Arial" w:cs="Arial"/>
        </w:rPr>
        <w:t>Existen varios aspectos en esta guerra cultural, en su sentido más amplio, que en estos momentos se está librando contra la cultura socialista de Cuba. Uno de esos aspectos es la guerra masiva de los medios de comunicación de Estados Unidos y la campaña de desinformación política en el tema de los derechos civiles en Cuba como parte de los derechos humanos¨</w:t>
      </w:r>
      <w:r w:rsidRPr="00CE376A">
        <w:rPr>
          <w:rFonts w:ascii="Arial" w:eastAsia="Times New Roman" w:hAnsi="Arial" w:cs="Arial"/>
          <w:vertAlign w:val="superscript"/>
        </w:rPr>
        <w:footnoteReference w:id="2"/>
      </w:r>
      <w:r w:rsidRPr="00CE376A">
        <w:rPr>
          <w:rFonts w:ascii="Arial" w:eastAsia="Times New Roman" w:hAnsi="Arial" w:cs="Arial"/>
        </w:rPr>
        <w:t xml:space="preserve">. </w:t>
      </w:r>
    </w:p>
    <w:p w:rsidR="00CE376A" w:rsidRPr="00CE376A" w:rsidRDefault="00CE376A" w:rsidP="00CE376A">
      <w:pPr>
        <w:spacing w:line="276" w:lineRule="auto"/>
        <w:ind w:left="-850" w:right="-850"/>
        <w:jc w:val="both"/>
        <w:textAlignment w:val="baseline"/>
        <w:rPr>
          <w:rFonts w:ascii="Arial" w:eastAsia="Times New Roman" w:hAnsi="Arial" w:cs="Arial"/>
          <w:lang w:val="es-ES" w:eastAsia="es-ES"/>
        </w:rPr>
      </w:pPr>
      <w:r w:rsidRPr="00CE376A">
        <w:rPr>
          <w:rFonts w:ascii="Arial" w:eastAsia="Times New Roman" w:hAnsi="Arial" w:cs="Arial"/>
          <w:bCs/>
          <w:color w:val="000000"/>
          <w:kern w:val="24"/>
          <w:lang w:val="es-ES" w:eastAsia="es-ES"/>
        </w:rPr>
        <w:t xml:space="preserve">La guerra en torno a la memoria histórica se produce en dos planos, el afectivo y el racional. </w:t>
      </w:r>
    </w:p>
    <w:p w:rsidR="00CE376A" w:rsidRPr="00CE376A" w:rsidRDefault="00CE376A" w:rsidP="00CE376A">
      <w:pPr>
        <w:spacing w:line="276" w:lineRule="auto"/>
        <w:ind w:left="-720" w:right="-720"/>
        <w:jc w:val="both"/>
        <w:textAlignment w:val="baseline"/>
        <w:rPr>
          <w:rFonts w:ascii="Arial" w:eastAsia="Times New Roman" w:hAnsi="Arial" w:cs="Arial"/>
          <w:lang w:val="es-ES" w:eastAsia="es-ES"/>
        </w:rPr>
      </w:pPr>
    </w:p>
    <w:p w:rsidR="00CE376A" w:rsidRPr="00CE376A" w:rsidRDefault="00CE376A" w:rsidP="00CE376A">
      <w:pPr>
        <w:numPr>
          <w:ilvl w:val="0"/>
          <w:numId w:val="4"/>
        </w:numPr>
        <w:spacing w:after="160" w:line="276" w:lineRule="auto"/>
        <w:ind w:left="72"/>
        <w:contextualSpacing/>
        <w:textAlignment w:val="baseline"/>
        <w:rPr>
          <w:rFonts w:ascii="Arial" w:eastAsia="Times New Roman" w:hAnsi="Arial" w:cs="Arial"/>
          <w:lang w:val="es-ES" w:eastAsia="es-ES"/>
        </w:rPr>
      </w:pPr>
      <w:r w:rsidRPr="00CE376A">
        <w:rPr>
          <w:rFonts w:ascii="Arial" w:eastAsia="Times New Roman" w:hAnsi="Arial" w:cs="Arial"/>
          <w:b/>
          <w:bCs/>
          <w:color w:val="000000"/>
          <w:kern w:val="24"/>
          <w:lang w:val="es-ES" w:eastAsia="es-ES"/>
        </w:rPr>
        <w:t xml:space="preserve">La visión nostálgica del pasado: diversión vs. compromiso. </w:t>
      </w:r>
      <w:r w:rsidRPr="00CE376A">
        <w:rPr>
          <w:rFonts w:ascii="Arial" w:eastAsia="Times New Roman" w:hAnsi="Arial" w:cs="Arial"/>
          <w:color w:val="000000"/>
          <w:kern w:val="24"/>
          <w:lang w:val="es-ES" w:eastAsia="es-ES"/>
        </w:rPr>
        <w:t>La contrarrevolución edulcora el pasado, e intenta ofrecerles a los jóvenes una visión lúdica de él. Después de 1959, Cuba es el aburrimiento, el compromiso.</w:t>
      </w:r>
    </w:p>
    <w:p w:rsidR="00CE376A" w:rsidRPr="00CE376A" w:rsidRDefault="00CE376A" w:rsidP="00CE376A">
      <w:pPr>
        <w:numPr>
          <w:ilvl w:val="0"/>
          <w:numId w:val="4"/>
        </w:numPr>
        <w:spacing w:after="160" w:line="276" w:lineRule="auto"/>
        <w:ind w:left="72"/>
        <w:contextualSpacing/>
        <w:textAlignment w:val="baseline"/>
        <w:rPr>
          <w:rFonts w:ascii="Arial" w:eastAsia="Times New Roman" w:hAnsi="Arial" w:cs="Arial"/>
          <w:lang w:val="es-ES" w:eastAsia="es-ES"/>
        </w:rPr>
      </w:pPr>
      <w:r w:rsidRPr="00CE376A">
        <w:rPr>
          <w:rFonts w:ascii="Arial" w:eastAsia="Times New Roman" w:hAnsi="Arial" w:cs="Arial"/>
          <w:b/>
          <w:bCs/>
          <w:color w:val="000000"/>
          <w:kern w:val="24"/>
          <w:lang w:val="es-ES" w:eastAsia="es-ES"/>
        </w:rPr>
        <w:t>La rescritura del pasado</w:t>
      </w:r>
      <w:r w:rsidRPr="00CE376A">
        <w:rPr>
          <w:rFonts w:ascii="Arial" w:eastAsia="Times New Roman" w:hAnsi="Arial" w:cs="Arial"/>
          <w:color w:val="000000"/>
          <w:kern w:val="24"/>
          <w:lang w:val="es-ES" w:eastAsia="es-ES"/>
        </w:rPr>
        <w:t xml:space="preserve">: Fulgencio Batista como un demócrata, como un dictador “bueno” que fue más demócrata que los revolucionarios y que propició el bienestar económico del país y Ernesto Che Guevara como asesino. </w:t>
      </w:r>
    </w:p>
    <w:p w:rsidR="00CE376A" w:rsidRPr="00CE376A" w:rsidRDefault="00CE376A" w:rsidP="00CE376A">
      <w:pPr>
        <w:numPr>
          <w:ilvl w:val="0"/>
          <w:numId w:val="4"/>
        </w:numPr>
        <w:spacing w:after="160" w:line="276" w:lineRule="auto"/>
        <w:ind w:left="72"/>
        <w:contextualSpacing/>
        <w:textAlignment w:val="baseline"/>
        <w:rPr>
          <w:rFonts w:ascii="Arial" w:eastAsia="Times New Roman" w:hAnsi="Arial" w:cs="Arial"/>
          <w:lang w:val="es-ES" w:eastAsia="es-ES"/>
        </w:rPr>
      </w:pPr>
      <w:r w:rsidRPr="00CE376A">
        <w:rPr>
          <w:rFonts w:ascii="Arial" w:eastAsia="Times New Roman" w:hAnsi="Arial" w:cs="Arial"/>
          <w:b/>
          <w:bCs/>
          <w:color w:val="000000"/>
          <w:kern w:val="24"/>
          <w:lang w:val="es-ES" w:eastAsia="es-ES"/>
        </w:rPr>
        <w:t xml:space="preserve">Debilitamiento de la autoestima nacional: </w:t>
      </w:r>
      <w:r w:rsidRPr="00CE376A">
        <w:rPr>
          <w:rFonts w:ascii="Arial" w:eastAsia="Times New Roman" w:hAnsi="Arial" w:cs="Arial"/>
          <w:color w:val="000000"/>
          <w:kern w:val="24"/>
          <w:lang w:val="es-ES" w:eastAsia="es-ES"/>
        </w:rPr>
        <w:t>Si se debilita la percepción del proyecto de país, se debilita de inmediato la autoestima nacional.</w:t>
      </w:r>
    </w:p>
    <w:p w:rsidR="00CE376A" w:rsidRPr="00CE376A" w:rsidRDefault="00CE376A" w:rsidP="00CE376A">
      <w:pPr>
        <w:spacing w:line="276" w:lineRule="auto"/>
        <w:ind w:left="-850" w:right="-850"/>
        <w:contextualSpacing/>
        <w:jc w:val="both"/>
        <w:rPr>
          <w:rFonts w:ascii="Arial" w:eastAsia="Times New Roman" w:hAnsi="Arial" w:cs="Arial"/>
        </w:rPr>
      </w:pPr>
    </w:p>
    <w:p w:rsidR="00CE376A" w:rsidRPr="00CE376A" w:rsidRDefault="00CE376A" w:rsidP="00CE376A">
      <w:pPr>
        <w:spacing w:line="276" w:lineRule="auto"/>
        <w:ind w:left="-850" w:right="-850"/>
        <w:contextualSpacing/>
        <w:jc w:val="both"/>
        <w:rPr>
          <w:rFonts w:ascii="Arial" w:eastAsia="Times New Roman" w:hAnsi="Arial" w:cs="Arial"/>
        </w:rPr>
      </w:pPr>
      <w:r w:rsidRPr="00CE376A">
        <w:rPr>
          <w:rFonts w:ascii="Arial" w:eastAsia="Times New Roman" w:hAnsi="Arial" w:cs="Arial"/>
        </w:rPr>
        <w:t xml:space="preserve">Existen varios aspectos en esta guerra cultural, en su sentido más amplio, que en estos momentos se está librando contra la cultura socialista de Cuba. Uno de esos aspectos es la guerra masiva de los medios de comunicación de Estados Unidos y la campaña de </w:t>
      </w:r>
      <w:r w:rsidRPr="00CE376A">
        <w:rPr>
          <w:rFonts w:ascii="Arial" w:eastAsia="Times New Roman" w:hAnsi="Arial" w:cs="Arial"/>
        </w:rPr>
        <w:lastRenderedPageBreak/>
        <w:t>desinformación política en el tema de los derechos civiles en Cuba como parte de los derechos humanos¨</w:t>
      </w:r>
      <w:r w:rsidRPr="00CE376A">
        <w:rPr>
          <w:rFonts w:ascii="Arial" w:eastAsia="Times New Roman" w:hAnsi="Arial" w:cs="Arial"/>
          <w:vertAlign w:val="superscript"/>
        </w:rPr>
        <w:footnoteReference w:id="3"/>
      </w:r>
      <w:r w:rsidRPr="00CE376A">
        <w:rPr>
          <w:rFonts w:ascii="Arial" w:eastAsia="Times New Roman" w:hAnsi="Arial" w:cs="Arial"/>
        </w:rPr>
        <w:t xml:space="preserve">. </w:t>
      </w:r>
    </w:p>
    <w:p w:rsidR="00CE376A" w:rsidRPr="00CE376A" w:rsidRDefault="00CE376A" w:rsidP="00CE376A">
      <w:pPr>
        <w:spacing w:after="160" w:line="259" w:lineRule="auto"/>
        <w:ind w:left="-850" w:right="-850"/>
        <w:jc w:val="both"/>
        <w:rPr>
          <w:rFonts w:ascii="Arial" w:eastAsia="Calibri" w:hAnsi="Arial" w:cs="Arial"/>
          <w:highlight w:val="yellow"/>
          <w:lang w:val="es-ES" w:eastAsia="en-US"/>
        </w:rPr>
      </w:pP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 xml:space="preserve">Con el declarado propósito de reinstaurar en Cuba el capitalismo neocolonial y con ello la recolonización de la cultura, desarrollan la batalla de las ideas dentro de los sectores culturales y educativos. Las tácticas incluyen la infiltración y penetración de las universidades, industrias de cine, arte, bellas artes y las artes visuales. Las herramientas para conquistar los cerebros son muy variadas, pero se centran en lo que ellos consideran sectores vulnerables de la sociedad cubana, especialmente los jóvenes estudiantes, los cuentapropistas, los negros, los religiosos y los campesinos. </w:t>
      </w: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Bajo el denominado “</w:t>
      </w:r>
      <w:r w:rsidRPr="00CE376A">
        <w:rPr>
          <w:rFonts w:ascii="Arial" w:eastAsia="Calibri" w:hAnsi="Arial" w:cs="Arial"/>
          <w:i/>
          <w:lang w:val="es-ES" w:eastAsia="en-US"/>
        </w:rPr>
        <w:t>poder inteligente”</w:t>
      </w:r>
      <w:r w:rsidRPr="00CE376A">
        <w:rPr>
          <w:rFonts w:ascii="Arial" w:eastAsia="Calibri" w:hAnsi="Arial" w:cs="Arial"/>
          <w:lang w:val="es-ES" w:eastAsia="en-US"/>
        </w:rPr>
        <w:t xml:space="preserve"> la cultura es uno de los armamentos predilectos, ya que se parte de utilizar el rango completo de herramientas disponibles para EE. UU: las diplomáticas, económicas, militares, políticas, legales y culturales, utilizando la herramienta correcta o una combinación de ellas, para cada situación. En esencia, redefinen el modo de lograr sus objetivos estratégicos, solucionar los conflictos de interés y de hacer la guerra, en la cual va a predominar primero la </w:t>
      </w:r>
      <w:r w:rsidRPr="00CE376A">
        <w:rPr>
          <w:rFonts w:ascii="Arial" w:eastAsia="Calibri" w:hAnsi="Arial" w:cs="Arial"/>
          <w:i/>
          <w:lang w:val="es-ES" w:eastAsia="en-US"/>
        </w:rPr>
        <w:t>guerra cultural</w:t>
      </w:r>
      <w:r w:rsidRPr="00CE376A">
        <w:rPr>
          <w:rFonts w:ascii="Arial" w:eastAsia="Calibri" w:hAnsi="Arial" w:cs="Arial"/>
          <w:lang w:val="es-ES" w:eastAsia="en-US"/>
        </w:rPr>
        <w:t>, la subversión político-ideológica, para sobre su base, y una vez alcanzados determinados estadios, continuar la estimulación a la oposición, el fomento de la insurgencia armada interna y los subsiguientes pasos de la agresión armada.</w:t>
      </w: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 xml:space="preserve">La actual etapa de la agresión cultural contra Cuba conserva una dimensión encubierta, clandestina, dirigida por la CIA, pero también tiene una dimensión abierta y declarada a todas voces.  El caso cubano es, por estas razones, absolutamente único, excepcional. Lo es también porque lo que se nos hace en el terreno cultural ha sido siempre parte integrante de un esquema agresivo más amplio, que ha incluido una cruel y permanente guerra económica, y la agresión militar, el terrorismo y otros actos criminales, cuyo propósito detallado en una infame ley yanqui, es poner fin a nuestra independencia. Otro de los campos predilectos de la guerra cultural ha sido y es la historia. Se manipula y tergiversa nuestro pasado, se atacan sus bases más sensibles y simbólicas, precisamente porque se pretende barrer con el ejemplo de la Revolución cubana desde su propia raíz (Cañedo Ramírez, 2017). </w:t>
      </w:r>
    </w:p>
    <w:p w:rsidR="00CE376A" w:rsidRP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 xml:space="preserve">También se valen de organizaciones con una fachada humanitaria pero que en realidad son testaferros al servicio del imperialismo como la USAID. Así han convertido a la juventud cubana en blanco permanente de sus ataques ideológicos, sus armas han contado con sugerentes nombres tales como Zunzuneo, Piramideo y </w:t>
      </w:r>
      <w:r w:rsidRPr="00CE376A">
        <w:rPr>
          <w:rFonts w:ascii="Arial" w:eastAsia="Calibri" w:hAnsi="Arial" w:cs="Arial"/>
          <w:i/>
          <w:lang w:val="es-ES" w:eastAsia="en-US"/>
        </w:rPr>
        <w:t xml:space="preserve">World </w:t>
      </w:r>
      <w:proofErr w:type="spellStart"/>
      <w:r w:rsidRPr="00CE376A">
        <w:rPr>
          <w:rFonts w:ascii="Arial" w:eastAsia="Calibri" w:hAnsi="Arial" w:cs="Arial"/>
          <w:i/>
          <w:lang w:val="es-ES" w:eastAsia="en-US"/>
        </w:rPr>
        <w:t>Learning</w:t>
      </w:r>
      <w:proofErr w:type="spellEnd"/>
      <w:r w:rsidRPr="00CE376A">
        <w:rPr>
          <w:rFonts w:ascii="Arial" w:eastAsia="Calibri" w:hAnsi="Arial" w:cs="Arial"/>
          <w:i/>
          <w:lang w:val="es-ES" w:eastAsia="en-US"/>
        </w:rPr>
        <w:t>,</w:t>
      </w:r>
      <w:r w:rsidRPr="00CE376A">
        <w:rPr>
          <w:rFonts w:ascii="Arial" w:eastAsia="Calibri" w:hAnsi="Arial" w:cs="Arial"/>
          <w:lang w:val="es-ES" w:eastAsia="en-US"/>
        </w:rPr>
        <w:t xml:space="preserve"> con lo cual han tratado de conquistar a las nuevas generaciones e instruirlos en Estados Unidos como futuros líderes que sirvan de punta de lanza contra la Revolución cubana. Algo similar a lo acontecido durante la primera intervención militar yanqui. Una práctica muy actual en Miami y otras ciudades norteamericanas donde radica una buena parte de la contrarrevolución cubana es el ¨linchamiento cultural¨. Como se ve acuden a viejos métodos ya conocidos por el pueblo cubano, solo que con la actualización de los tiempos que corren.</w:t>
      </w:r>
    </w:p>
    <w:p w:rsidR="00CE376A" w:rsidRDefault="00CE376A" w:rsidP="00CE376A">
      <w:pPr>
        <w:spacing w:after="160" w:line="259" w:lineRule="auto"/>
        <w:ind w:left="-850" w:right="-850"/>
        <w:jc w:val="both"/>
        <w:rPr>
          <w:rFonts w:ascii="Arial" w:eastAsia="Calibri" w:hAnsi="Arial" w:cs="Arial"/>
          <w:lang w:val="es-ES" w:eastAsia="en-US"/>
        </w:rPr>
      </w:pPr>
      <w:r w:rsidRPr="00CE376A">
        <w:rPr>
          <w:rFonts w:ascii="Arial" w:eastAsia="Calibri" w:hAnsi="Arial" w:cs="Arial"/>
          <w:lang w:val="es-ES" w:eastAsia="en-US"/>
        </w:rPr>
        <w:t xml:space="preserve">No es casual el hecho de que con el llamado Movimiento de San Isidro los imperialistas dirijan su atención principal a divorciar la cultura artística de la política; al predominio de los medios de productos de la industria del entretenimiento y de la maquinaria mediática al servicio del imperio; a la imposición de injustos modelos hegemónicos culturales e informativos; al estímulo </w:t>
      </w:r>
      <w:r w:rsidRPr="00CE376A">
        <w:rPr>
          <w:rFonts w:ascii="Arial" w:eastAsia="Calibri" w:hAnsi="Arial" w:cs="Arial"/>
          <w:lang w:val="es-ES" w:eastAsia="en-US"/>
        </w:rPr>
        <w:lastRenderedPageBreak/>
        <w:t xml:space="preserve">del  deterioro de valores morales y cívicos; a la indecencia, el pésimo gusto y la pseudo cultura, las conductas marginales, las actitudes violentas; y, a otros fenómenos similares de modo que  una parte de la sociedad considere como normal el robo al Estado, la identificación de la vulgaridad con modernidad, y la chabacanería y desfachatez con el progreso. </w:t>
      </w:r>
    </w:p>
    <w:p w:rsidR="00CB3768" w:rsidRPr="00CB3768" w:rsidRDefault="00CB3768" w:rsidP="00CB3768">
      <w:pPr>
        <w:spacing w:after="160" w:line="259" w:lineRule="auto"/>
        <w:ind w:left="-850" w:right="-850"/>
        <w:jc w:val="both"/>
        <w:rPr>
          <w:rFonts w:ascii="Arial" w:eastAsia="Calibri" w:hAnsi="Arial" w:cs="Arial"/>
          <w:b/>
          <w:lang w:eastAsia="en-US"/>
        </w:rPr>
      </w:pPr>
      <w:r w:rsidRPr="00CB3768">
        <w:rPr>
          <w:rFonts w:ascii="Arial" w:eastAsia="Calibri" w:hAnsi="Arial" w:cs="Arial"/>
          <w:lang w:eastAsia="en-US"/>
        </w:rPr>
        <w:t>Por añadidura, ¨existen varios aspectos en esta guerra cultural, en su sentido más amplio, que en estos momentos se está librando contra la cultura socialista de Cuba. Uno de esos aspectos es la guerra masiva de los medios de comunicación de Estados Unidos y la campaña de desinformación política en el tema de los derechos civiles en Cuba como parte de los derechos humanos</w:t>
      </w:r>
      <w:r w:rsidRPr="00CB3768">
        <w:rPr>
          <w:rFonts w:ascii="Arial" w:eastAsia="Calibri" w:hAnsi="Arial" w:cs="Arial"/>
          <w:b/>
          <w:lang w:eastAsia="en-US"/>
        </w:rPr>
        <w:t>¨</w:t>
      </w:r>
      <w:r w:rsidRPr="00CB3768">
        <w:rPr>
          <w:rFonts w:ascii="Arial" w:eastAsia="Calibri" w:hAnsi="Arial" w:cs="Arial"/>
          <w:b/>
          <w:vertAlign w:val="superscript"/>
          <w:lang w:eastAsia="en-US"/>
        </w:rPr>
        <w:footnoteReference w:id="4"/>
      </w:r>
      <w:r w:rsidRPr="00CB3768">
        <w:rPr>
          <w:rFonts w:ascii="Arial" w:eastAsia="Calibri" w:hAnsi="Arial" w:cs="Arial"/>
          <w:b/>
          <w:lang w:eastAsia="en-US"/>
        </w:rPr>
        <w:t>.</w:t>
      </w:r>
    </w:p>
    <w:p w:rsidR="00CE376A" w:rsidRPr="00CE376A" w:rsidRDefault="00CE376A" w:rsidP="00CE376A">
      <w:pPr>
        <w:pStyle w:val="Prrafodelista"/>
        <w:numPr>
          <w:ilvl w:val="0"/>
          <w:numId w:val="3"/>
        </w:numPr>
        <w:spacing w:after="160" w:line="259" w:lineRule="auto"/>
        <w:ind w:left="247" w:right="-850"/>
        <w:jc w:val="both"/>
        <w:rPr>
          <w:rFonts w:ascii="Arial" w:eastAsia="Calibri" w:hAnsi="Arial" w:cs="Arial"/>
          <w:b/>
          <w:color w:val="000000"/>
          <w:lang w:val="es-ES" w:eastAsia="en-US"/>
        </w:rPr>
      </w:pPr>
      <w:r w:rsidRPr="00CE376A">
        <w:rPr>
          <w:rFonts w:ascii="Arial" w:eastAsia="Calibri" w:hAnsi="Arial" w:cs="Arial"/>
          <w:b/>
          <w:color w:val="000000"/>
          <w:lang w:val="es-ES" w:eastAsia="en-US"/>
        </w:rPr>
        <w:t xml:space="preserve">Rol de los estudiantes universitarios en el enfrentamiento a la Guerra cultural </w:t>
      </w:r>
    </w:p>
    <w:p w:rsidR="00CE376A" w:rsidRPr="00CE376A" w:rsidRDefault="00CE376A" w:rsidP="00CE376A">
      <w:pPr>
        <w:spacing w:after="160" w:line="259" w:lineRule="auto"/>
        <w:ind w:left="-850" w:right="-850"/>
        <w:jc w:val="both"/>
        <w:rPr>
          <w:rFonts w:ascii="Arial" w:eastAsia="Calibri" w:hAnsi="Arial" w:cs="Arial"/>
          <w:color w:val="000000"/>
          <w:lang w:val="es-ES" w:eastAsia="en-US"/>
        </w:rPr>
      </w:pPr>
      <w:r w:rsidRPr="00CE376A">
        <w:rPr>
          <w:rFonts w:ascii="Arial" w:eastAsia="Calibri" w:hAnsi="Arial" w:cs="Arial"/>
          <w:color w:val="000000"/>
          <w:lang w:val="es-ES" w:eastAsia="en-US"/>
        </w:rPr>
        <w:t xml:space="preserve">Para enfrentar todos esos fenómenos y a la invasión cultural en general se impone la necesidad de repensar en la seguridad cultural como eje transversal en el sistema de dimensiones que garantizan la Seguridad Nacional de Cuba. Es necesario </w:t>
      </w:r>
      <w:r w:rsidR="00CB3768">
        <w:rPr>
          <w:rFonts w:ascii="Arial" w:eastAsia="Calibri" w:hAnsi="Arial" w:cs="Arial"/>
          <w:color w:val="000000"/>
          <w:lang w:val="es-ES" w:eastAsia="en-US"/>
        </w:rPr>
        <w:t xml:space="preserve">que los estudiantes universitarios, sobre todo los de las carreras pedagógicas, </w:t>
      </w:r>
      <w:r w:rsidRPr="00CE376A">
        <w:rPr>
          <w:rFonts w:ascii="Arial" w:eastAsia="Calibri" w:hAnsi="Arial" w:cs="Arial"/>
          <w:color w:val="000000"/>
          <w:lang w:val="es-ES" w:eastAsia="en-US"/>
        </w:rPr>
        <w:t>comprend</w:t>
      </w:r>
      <w:r w:rsidR="00CB3768">
        <w:rPr>
          <w:rFonts w:ascii="Arial" w:eastAsia="Calibri" w:hAnsi="Arial" w:cs="Arial"/>
          <w:color w:val="000000"/>
          <w:lang w:val="es-ES" w:eastAsia="en-US"/>
        </w:rPr>
        <w:t>an</w:t>
      </w:r>
      <w:r w:rsidRPr="00CE376A">
        <w:rPr>
          <w:rFonts w:ascii="Arial" w:eastAsia="Calibri" w:hAnsi="Arial" w:cs="Arial"/>
          <w:color w:val="000000"/>
          <w:lang w:val="es-ES" w:eastAsia="en-US"/>
        </w:rPr>
        <w:t xml:space="preserve"> que la defensa de la identidad como pilar de la nacionalidad y base de la unidad de los cubanos para enfrentar los intentos de socavar su sistema político y social, es indispensable, entendiéndose por identidad nacional: “el auto reconocimiento de los rasgos más representativos de nuestra cultura, sociedad e ideología que nos identifican como pueblo y nos distinguen dentro de la comunidad de naciones y que se forjaron a lo largo del desarrollo de procesos como e! surgimiento de la nación, la lucha por la independencia, la soberanía y la construcción”. (Quesada Romero, 2013). </w:t>
      </w:r>
    </w:p>
    <w:p w:rsidR="00CE376A" w:rsidRPr="00CE376A" w:rsidRDefault="00CE376A" w:rsidP="00CE376A">
      <w:pPr>
        <w:spacing w:after="160" w:line="259" w:lineRule="auto"/>
        <w:ind w:left="-850" w:right="-850"/>
        <w:jc w:val="both"/>
        <w:rPr>
          <w:rFonts w:ascii="Arial" w:eastAsia="Calibri" w:hAnsi="Arial" w:cs="Arial"/>
          <w:color w:val="000000"/>
          <w:lang w:val="es-ES" w:eastAsia="en-US"/>
        </w:rPr>
      </w:pPr>
      <w:r w:rsidRPr="00CE376A">
        <w:rPr>
          <w:rFonts w:ascii="Arial" w:eastAsia="Calibri" w:hAnsi="Arial" w:cs="Arial"/>
          <w:color w:val="000000"/>
          <w:lang w:val="es-ES" w:eastAsia="en-US"/>
        </w:rPr>
        <w:t>La cultura general integral es un objetivo estratégico fundamental en el desarrollo de la Revolución cubana y su defensa, porque garantiza la formación del hombre nuevo con amplios conocimientos capaz de enfrentar los retos del presente y del futuro. La cultura es componente medular de la identidad, constituye la primera trinchera de la defensa de la nación y la condición imprescindible para el pleno disfrute de la dignidad y de la libertad y es por eso que afirmamos que es escudo y espada de la nación cubana.</w:t>
      </w:r>
    </w:p>
    <w:p w:rsidR="00CE376A" w:rsidRPr="00CE376A" w:rsidRDefault="00CE376A" w:rsidP="00CE376A">
      <w:pPr>
        <w:spacing w:after="160" w:line="259" w:lineRule="auto"/>
        <w:ind w:left="-850" w:right="-850"/>
        <w:jc w:val="both"/>
        <w:rPr>
          <w:rFonts w:ascii="Arial" w:eastAsia="Calibri" w:hAnsi="Arial" w:cs="Arial"/>
          <w:color w:val="000000"/>
          <w:lang w:val="es-ES" w:eastAsia="en-US"/>
        </w:rPr>
      </w:pPr>
      <w:r w:rsidRPr="00CE376A">
        <w:rPr>
          <w:rFonts w:ascii="Arial" w:eastAsia="Calibri" w:hAnsi="Arial" w:cs="Arial"/>
          <w:color w:val="000000"/>
          <w:lang w:val="es-ES" w:eastAsia="en-US"/>
        </w:rPr>
        <w:t>Entre las diversas formas de guerra cultural que se desarrollan contra el pueblo cubano, además de la subversión política e ideológica, se destacan las siguientes: la guerra cognitiva, la guerra semiótica y la guerra de valores. Un somero análisis de cada una de ellas puede dar una idea de cómo se están aplicando en el escenario cubano.</w:t>
      </w:r>
    </w:p>
    <w:p w:rsidR="00CA597F" w:rsidRPr="00CA597F" w:rsidRDefault="00CA597F" w:rsidP="00CA597F">
      <w:pPr>
        <w:spacing w:before="100" w:beforeAutospacing="1" w:after="100" w:afterAutospacing="1" w:line="276" w:lineRule="auto"/>
        <w:ind w:left="-850" w:right="-850"/>
        <w:jc w:val="both"/>
        <w:rPr>
          <w:rFonts w:ascii="Arial" w:eastAsia="Times New Roman" w:hAnsi="Arial" w:cs="Arial"/>
          <w:lang w:eastAsia="es-ES"/>
        </w:rPr>
      </w:pPr>
      <w:r w:rsidRPr="00CA597F">
        <w:rPr>
          <w:rFonts w:ascii="Arial" w:eastAsia="Times New Roman" w:hAnsi="Arial" w:cs="Arial"/>
          <w:lang w:eastAsia="es-ES"/>
        </w:rPr>
        <w:t>Refiriéndose a esos aspectos de la GNC de los EE. UU. contra el pueblo cubano el líder de la Revolución, GE Raúl Castro Ruz, fue muy enfático cuando en el Informe Central al 8vo. Congreso del PCC, expresó:</w:t>
      </w:r>
    </w:p>
    <w:p w:rsidR="00CA597F" w:rsidRPr="00CA597F" w:rsidRDefault="00CA597F" w:rsidP="00CA597F">
      <w:pPr>
        <w:spacing w:before="100" w:beforeAutospacing="1" w:after="100" w:afterAutospacing="1" w:line="276" w:lineRule="auto"/>
        <w:ind w:left="-737" w:right="-737"/>
        <w:jc w:val="both"/>
        <w:rPr>
          <w:rFonts w:ascii="Arial" w:eastAsia="Times New Roman" w:hAnsi="Arial" w:cs="Arial"/>
          <w:b/>
          <w:lang w:val="es-ES" w:eastAsia="es-ES"/>
        </w:rPr>
      </w:pPr>
      <w:r w:rsidRPr="00CA597F">
        <w:rPr>
          <w:rFonts w:ascii="Arial" w:eastAsia="Times New Roman" w:hAnsi="Arial" w:cs="Arial"/>
          <w:b/>
          <w:lang w:val="es-ES" w:eastAsia="es-ES"/>
        </w:rPr>
        <w:t>¨Se ha redoblado el programa de subversión e influencia ideológica y cultural dirigido a desprestigiar el modelo socialista de desarrollo y presentándonos como única alternativa la restauración capitalista.</w:t>
      </w:r>
    </w:p>
    <w:p w:rsidR="00CA597F" w:rsidRPr="00CA597F" w:rsidRDefault="00CA597F" w:rsidP="00CA597F">
      <w:pPr>
        <w:spacing w:before="100" w:beforeAutospacing="1" w:after="100" w:afterAutospacing="1" w:line="276" w:lineRule="auto"/>
        <w:ind w:left="-737" w:right="-737"/>
        <w:jc w:val="both"/>
        <w:rPr>
          <w:rFonts w:ascii="Arial" w:eastAsia="Times New Roman" w:hAnsi="Arial" w:cs="Arial"/>
          <w:b/>
          <w:lang w:val="es-ES" w:eastAsia="es-ES"/>
        </w:rPr>
      </w:pPr>
      <w:r w:rsidRPr="00CA597F">
        <w:rPr>
          <w:rFonts w:ascii="Arial" w:eastAsia="Times New Roman" w:hAnsi="Arial" w:cs="Arial"/>
          <w:b/>
          <w:lang w:val="es-ES" w:eastAsia="es-ES"/>
        </w:rPr>
        <w:t xml:space="preserve">El componente subversivo de la política estadounidense hacia Cuba se enfoca en el resquebrajamiento de la unidad nacional. En ese sentido, se da prioridad a las </w:t>
      </w:r>
      <w:r w:rsidRPr="00CA597F">
        <w:rPr>
          <w:rFonts w:ascii="Arial" w:eastAsia="Times New Roman" w:hAnsi="Arial" w:cs="Arial"/>
          <w:b/>
          <w:lang w:val="es-ES" w:eastAsia="es-ES"/>
        </w:rPr>
        <w:lastRenderedPageBreak/>
        <w:t>acciones dirigidas a los jóvenes, mujeres y académicos, al sector artístico e intelectual, los periodistas, deportistas, personas de la diversidad sexual y las religiones. Se manipulan asuntos de interés para grupos específicos vinculados con la protección de animales, el medio ambiente, o manifestaciones artísticas y culturales, todo ello dirigido a desconocer a las instituciones existentes.</w:t>
      </w:r>
    </w:p>
    <w:p w:rsidR="00CA597F" w:rsidRPr="00CA597F" w:rsidRDefault="00CA597F" w:rsidP="00CA597F">
      <w:pPr>
        <w:spacing w:before="100" w:beforeAutospacing="1" w:after="100" w:afterAutospacing="1" w:line="276" w:lineRule="auto"/>
        <w:ind w:left="-737" w:right="-737"/>
        <w:jc w:val="both"/>
        <w:rPr>
          <w:rFonts w:ascii="Arial" w:eastAsia="Times New Roman" w:hAnsi="Arial" w:cs="Arial"/>
          <w:b/>
          <w:lang w:val="es-ES" w:eastAsia="es-ES"/>
        </w:rPr>
      </w:pPr>
      <w:r w:rsidRPr="00CA597F">
        <w:rPr>
          <w:rFonts w:ascii="Arial" w:eastAsia="Times New Roman" w:hAnsi="Arial" w:cs="Arial"/>
          <w:b/>
          <w:lang w:val="es-ES" w:eastAsia="es-ES"/>
        </w:rPr>
        <w:t>No han dejado de financiarse las acciones de agresión con el uso de las estaciones de radio y televisión asentadas en los Estados Unidos, al tiempo que crece el respaldo monetario para el desarrollo de plataformas de generación de contenidos ideológicos que llaman abiertamente a derrotar la Revolución, lanzan convocatorias para la realización de manifestaciones en espacios públicos, se incita a la ejecución de sabotajes y actos terroristas, incluyendo el asesinato de agentes del orden público y representantes del poder revolucionario. Sin el más mínimo pudor declaran las tarifas que se pagan desde los Estados Unidos a los ejecutores de estas acciones criminales.</w:t>
      </w:r>
    </w:p>
    <w:p w:rsidR="00CA597F" w:rsidRPr="00CA597F" w:rsidRDefault="00CA597F" w:rsidP="00BA3B23">
      <w:pPr>
        <w:spacing w:before="100" w:beforeAutospacing="1" w:after="100" w:afterAutospacing="1" w:line="276" w:lineRule="auto"/>
        <w:ind w:left="-737" w:right="-737"/>
        <w:jc w:val="both"/>
        <w:rPr>
          <w:rFonts w:ascii="Arial" w:eastAsia="Times New Roman" w:hAnsi="Arial" w:cs="Arial"/>
          <w:b/>
          <w:lang w:val="es-ES" w:eastAsia="es-ES"/>
        </w:rPr>
      </w:pPr>
      <w:r w:rsidRPr="00CA597F">
        <w:rPr>
          <w:rFonts w:ascii="Arial" w:eastAsia="Times New Roman" w:hAnsi="Arial" w:cs="Arial"/>
          <w:b/>
          <w:lang w:val="es-ES" w:eastAsia="es-ES"/>
        </w:rPr>
        <w:t>No olvidemos que el gobierno de los Estados Unidos creó el “Grupo de Trabajo de Internet para Cuba” que aspira a que las redes sociales se conviertan en canales de subversión, creación de redes inalámbricas fuera del control estatal y la realización de ataques cibernéticos a infraestructuras críticas.¨</w:t>
      </w:r>
      <w:r w:rsidRPr="00CA597F">
        <w:rPr>
          <w:rFonts w:ascii="Arial" w:eastAsia="Times New Roman" w:hAnsi="Arial" w:cs="Arial"/>
          <w:b/>
          <w:vertAlign w:val="superscript"/>
          <w:lang w:val="es-ES" w:eastAsia="es-ES"/>
        </w:rPr>
        <w:footnoteReference w:id="5"/>
      </w:r>
      <w:r w:rsidRPr="00CA597F">
        <w:rPr>
          <w:rFonts w:ascii="Arial" w:eastAsia="Times New Roman" w:hAnsi="Arial" w:cs="Arial"/>
          <w:b/>
          <w:lang w:val="es-ES" w:eastAsia="es-ES"/>
        </w:rPr>
        <w:t xml:space="preserve"> </w:t>
      </w:r>
    </w:p>
    <w:p w:rsidR="00A50816" w:rsidRDefault="008F5851" w:rsidP="00BA3B23">
      <w:pPr>
        <w:pStyle w:val="NormalWeb"/>
        <w:spacing w:before="0" w:beforeAutospacing="0" w:after="0" w:afterAutospacing="0"/>
        <w:ind w:left="-850" w:right="-850"/>
        <w:jc w:val="both"/>
        <w:textAlignment w:val="baseline"/>
        <w:rPr>
          <w:rFonts w:ascii="Arial" w:eastAsiaTheme="minorEastAsia" w:hAnsi="Arial" w:cs="Arial"/>
          <w:b/>
          <w:color w:val="000000" w:themeColor="text1"/>
          <w:kern w:val="24"/>
          <w:lang w:val="es-ES_tradnl"/>
        </w:rPr>
      </w:pPr>
      <w:r>
        <w:rPr>
          <w:rFonts w:ascii="Arial" w:eastAsiaTheme="minorEastAsia" w:hAnsi="Arial" w:cs="Arial"/>
          <w:color w:val="000000" w:themeColor="text1"/>
          <w:kern w:val="24"/>
          <w:lang w:val="es-ES_tradnl"/>
        </w:rPr>
        <w:t>Para contrarrestar exitosamente los efectos de la guerra cultural del imperialismo norteamerica</w:t>
      </w:r>
      <w:r w:rsidR="0084572D">
        <w:rPr>
          <w:rFonts w:ascii="Arial" w:eastAsiaTheme="minorEastAsia" w:hAnsi="Arial" w:cs="Arial"/>
          <w:color w:val="000000" w:themeColor="text1"/>
          <w:kern w:val="24"/>
          <w:lang w:val="es-ES_tradnl"/>
        </w:rPr>
        <w:t>n</w:t>
      </w:r>
      <w:r>
        <w:rPr>
          <w:rFonts w:ascii="Arial" w:eastAsiaTheme="minorEastAsia" w:hAnsi="Arial" w:cs="Arial"/>
          <w:color w:val="000000" w:themeColor="text1"/>
          <w:kern w:val="24"/>
          <w:lang w:val="es-ES_tradnl"/>
        </w:rPr>
        <w:t xml:space="preserve">o contra el pueblo de Cuba </w:t>
      </w:r>
      <w:r w:rsidR="00BA3B23">
        <w:rPr>
          <w:rFonts w:ascii="Arial" w:eastAsiaTheme="minorEastAsia" w:hAnsi="Arial" w:cs="Arial"/>
          <w:color w:val="000000" w:themeColor="text1"/>
          <w:kern w:val="24"/>
          <w:lang w:val="es-ES_tradnl"/>
        </w:rPr>
        <w:t xml:space="preserve">desde el ámbito universitario, </w:t>
      </w:r>
      <w:r>
        <w:rPr>
          <w:rFonts w:ascii="Arial" w:eastAsiaTheme="minorEastAsia" w:hAnsi="Arial" w:cs="Arial"/>
          <w:color w:val="000000" w:themeColor="text1"/>
          <w:kern w:val="24"/>
          <w:lang w:val="es-ES_tradnl"/>
        </w:rPr>
        <w:t xml:space="preserve">es necesario darle cumplimiento al </w:t>
      </w:r>
      <w:r w:rsidRPr="005E6326">
        <w:rPr>
          <w:rFonts w:ascii="Arial" w:eastAsiaTheme="minorEastAsia" w:hAnsi="Arial" w:cs="Arial"/>
          <w:b/>
          <w:color w:val="000000" w:themeColor="text1"/>
          <w:kern w:val="24"/>
          <w:lang w:val="es-ES_tradnl"/>
        </w:rPr>
        <w:t xml:space="preserve">Objetivo No. </w:t>
      </w:r>
      <w:r w:rsidRPr="005E6326">
        <w:rPr>
          <w:rFonts w:ascii="Arial" w:eastAsiaTheme="minorEastAsia" w:hAnsi="Arial" w:cs="Arial"/>
          <w:color w:val="000000" w:themeColor="text1"/>
          <w:kern w:val="24"/>
          <w:lang w:val="es-ES_tradnl"/>
        </w:rPr>
        <w:t>51 del Partido Comunista de Cuba aprobado en la 1ra. Conferencia Nacional que establece: ¨</w:t>
      </w:r>
      <w:r w:rsidR="00A50816" w:rsidRPr="005E6326">
        <w:rPr>
          <w:rFonts w:ascii="Arial" w:eastAsiaTheme="minorEastAsia" w:hAnsi="Arial" w:cs="Arial"/>
          <w:color w:val="000000" w:themeColor="text1"/>
          <w:kern w:val="24"/>
          <w:lang w:val="es-ES_tradnl"/>
        </w:rPr>
        <w:t>Proyectar estrategias</w:t>
      </w:r>
      <w:r w:rsidRPr="005E6326">
        <w:rPr>
          <w:rFonts w:ascii="Arial" w:eastAsiaTheme="minorEastAsia" w:hAnsi="Arial" w:cs="Arial"/>
          <w:color w:val="000000" w:themeColor="text1"/>
          <w:kern w:val="24"/>
          <w:lang w:val="es-ES_tradnl"/>
        </w:rPr>
        <w:t xml:space="preserve"> </w:t>
      </w:r>
      <w:r w:rsidR="00A50816" w:rsidRPr="005E6326">
        <w:rPr>
          <w:rFonts w:ascii="Arial" w:eastAsiaTheme="minorEastAsia" w:hAnsi="Arial" w:cs="Arial"/>
          <w:color w:val="000000" w:themeColor="text1"/>
          <w:kern w:val="24"/>
          <w:lang w:val="es-ES_tradnl"/>
        </w:rPr>
        <w:t xml:space="preserve">dirigidas a prever y enfrentar las campañas y acciones directas o </w:t>
      </w:r>
      <w:r w:rsidRPr="005E6326">
        <w:rPr>
          <w:rFonts w:ascii="Arial" w:eastAsiaTheme="minorEastAsia" w:hAnsi="Arial" w:cs="Arial"/>
          <w:color w:val="000000" w:themeColor="text1"/>
          <w:kern w:val="24"/>
          <w:lang w:val="es-ES_tradnl"/>
        </w:rPr>
        <w:t>en</w:t>
      </w:r>
      <w:r w:rsidR="00A50816" w:rsidRPr="005E6326">
        <w:rPr>
          <w:rFonts w:ascii="Arial" w:eastAsiaTheme="minorEastAsia" w:hAnsi="Arial" w:cs="Arial"/>
          <w:color w:val="000000" w:themeColor="text1"/>
          <w:kern w:val="24"/>
          <w:lang w:val="es-ES_tradnl"/>
        </w:rPr>
        <w:t>cubiertas del enemigo que intenten socavar la ideología revolucionaria, exacerbar el egoísmo, menoscabar los valores, la identidad y la cultura nacionales</w:t>
      </w:r>
      <w:r w:rsidR="0084572D" w:rsidRPr="005E6326">
        <w:rPr>
          <w:rFonts w:ascii="Arial" w:eastAsiaTheme="minorEastAsia" w:hAnsi="Arial" w:cs="Arial"/>
          <w:color w:val="000000" w:themeColor="text1"/>
          <w:kern w:val="24"/>
          <w:lang w:val="es-ES_tradnl"/>
        </w:rPr>
        <w:t>¨</w:t>
      </w:r>
      <w:r w:rsidR="00A50816" w:rsidRPr="005E6326">
        <w:rPr>
          <w:rFonts w:ascii="Arial" w:eastAsiaTheme="minorEastAsia" w:hAnsi="Arial" w:cs="Arial"/>
          <w:color w:val="000000" w:themeColor="text1"/>
          <w:kern w:val="24"/>
          <w:lang w:val="es-ES_tradnl"/>
        </w:rPr>
        <w:t>.</w:t>
      </w:r>
    </w:p>
    <w:p w:rsidR="0084572D" w:rsidRDefault="0084572D" w:rsidP="00BA3B23">
      <w:pPr>
        <w:pStyle w:val="NormalWeb"/>
        <w:spacing w:before="0" w:beforeAutospacing="0" w:after="0" w:afterAutospacing="0"/>
        <w:ind w:left="-850" w:right="-850"/>
        <w:jc w:val="both"/>
        <w:textAlignment w:val="baseline"/>
        <w:rPr>
          <w:rFonts w:ascii="Arial" w:hAnsi="Arial" w:cs="Arial"/>
          <w:b/>
        </w:rPr>
      </w:pPr>
    </w:p>
    <w:p w:rsidR="0084572D" w:rsidRPr="0084572D" w:rsidRDefault="0084572D" w:rsidP="00BA3B23">
      <w:pPr>
        <w:pStyle w:val="NormalWeb"/>
        <w:spacing w:before="0" w:beforeAutospacing="0" w:after="0" w:afterAutospacing="0"/>
        <w:ind w:left="-850" w:right="-850"/>
        <w:jc w:val="both"/>
        <w:textAlignment w:val="baseline"/>
        <w:rPr>
          <w:rFonts w:ascii="Arial" w:hAnsi="Arial" w:cs="Arial"/>
        </w:rPr>
      </w:pPr>
      <w:r w:rsidRPr="005E6326">
        <w:rPr>
          <w:rFonts w:ascii="Arial" w:eastAsiaTheme="minorEastAsia" w:hAnsi="Arial" w:cs="Arial"/>
          <w:b/>
          <w:color w:val="000000" w:themeColor="text1"/>
          <w:kern w:val="24"/>
          <w:lang w:val="es-ES_tradnl"/>
        </w:rPr>
        <w:t>El Objetivo No. 52 establece</w:t>
      </w:r>
      <w:r>
        <w:rPr>
          <w:rFonts w:ascii="Arial" w:eastAsiaTheme="minorEastAsia" w:hAnsi="Arial" w:cs="Arial"/>
          <w:color w:val="000000" w:themeColor="text1"/>
          <w:kern w:val="24"/>
          <w:lang w:val="es-ES_tradnl"/>
        </w:rPr>
        <w:t xml:space="preserve">: </w:t>
      </w:r>
      <w:r w:rsidRPr="005E6326">
        <w:rPr>
          <w:rFonts w:ascii="Arial" w:eastAsiaTheme="minorEastAsia" w:hAnsi="Arial" w:cs="Arial"/>
          <w:color w:val="000000" w:themeColor="text1"/>
          <w:kern w:val="24"/>
          <w:lang w:val="es-ES_tradnl"/>
        </w:rPr>
        <w:t>¨Aprovechar las ventajas de las tecnologías de la información y las comunicaciones,  como herramientas para el desarrollo del conocimiento, la economía y la actividad política e   ideológica;  exponer la imagen de Cuba y su verdad, así como combatir las acciones de subversión contra nuestro país¨.</w:t>
      </w:r>
    </w:p>
    <w:p w:rsidR="0084572D" w:rsidRDefault="0084572D" w:rsidP="0084572D">
      <w:pPr>
        <w:pStyle w:val="NormalWeb"/>
        <w:spacing w:before="0" w:beforeAutospacing="0" w:after="0" w:afterAutospacing="0"/>
        <w:ind w:left="-720" w:right="-720"/>
        <w:jc w:val="both"/>
        <w:textAlignment w:val="baseline"/>
        <w:rPr>
          <w:rFonts w:ascii="Arial" w:hAnsi="Arial" w:cs="Arial"/>
          <w:b/>
        </w:rPr>
      </w:pPr>
    </w:p>
    <w:p w:rsidR="005E6326" w:rsidRPr="005E6326" w:rsidRDefault="005E6326" w:rsidP="00BA3B23">
      <w:pPr>
        <w:pStyle w:val="NormalWeb"/>
        <w:spacing w:before="0" w:beforeAutospacing="0" w:after="0" w:afterAutospacing="0"/>
        <w:ind w:left="-850" w:right="-850"/>
        <w:jc w:val="both"/>
        <w:textAlignment w:val="baseline"/>
        <w:rPr>
          <w:rFonts w:ascii="Arial" w:hAnsi="Arial" w:cs="Arial"/>
        </w:rPr>
      </w:pPr>
      <w:r w:rsidRPr="005E6326">
        <w:rPr>
          <w:rFonts w:ascii="Arial" w:hAnsi="Arial" w:cs="Arial"/>
        </w:rPr>
        <w:t xml:space="preserve">Ante la ofensiva cultural </w:t>
      </w:r>
      <w:r>
        <w:rPr>
          <w:rFonts w:ascii="Arial" w:hAnsi="Arial" w:cs="Arial"/>
        </w:rPr>
        <w:t>del imperialismo el Partido Comunista de Cuba desarrolla la Batalla de Ideas</w:t>
      </w:r>
      <w:r w:rsidR="00277BFC">
        <w:rPr>
          <w:rFonts w:ascii="Arial" w:hAnsi="Arial" w:cs="Arial"/>
        </w:rPr>
        <w:t xml:space="preserve"> como sistema y encada una de sus  batallas el componente cultural ocupa un lugar preponderante. La Batalla por el desarrollo de la cultura general integral e integral es uno de los escudos de la nación cubana para rechazar las influencias de las culturas extranjerizantes y pronorteamericana.   </w:t>
      </w:r>
    </w:p>
    <w:p w:rsidR="00A50816" w:rsidRDefault="00A50816" w:rsidP="00BA3B23">
      <w:pPr>
        <w:ind w:left="-850" w:right="-850"/>
        <w:jc w:val="both"/>
        <w:rPr>
          <w:rFonts w:ascii="Arial" w:hAnsi="Arial" w:cs="Arial"/>
          <w:b/>
          <w:lang w:val="es-ES"/>
        </w:rPr>
      </w:pPr>
    </w:p>
    <w:p w:rsidR="00277BFC" w:rsidRDefault="00277BFC" w:rsidP="00BA3B23">
      <w:pPr>
        <w:ind w:left="-850" w:right="-850"/>
        <w:jc w:val="both"/>
        <w:rPr>
          <w:rFonts w:ascii="Arial" w:hAnsi="Arial" w:cs="Arial"/>
          <w:lang w:val="es-ES"/>
        </w:rPr>
      </w:pPr>
      <w:r w:rsidRPr="00277BFC">
        <w:rPr>
          <w:rFonts w:ascii="Arial" w:hAnsi="Arial" w:cs="Arial"/>
          <w:lang w:val="es-ES"/>
        </w:rPr>
        <w:t xml:space="preserve">Se impone la necesidad de realizar esfuerzos mancomunados </w:t>
      </w:r>
      <w:r>
        <w:rPr>
          <w:rFonts w:ascii="Arial" w:hAnsi="Arial" w:cs="Arial"/>
          <w:lang w:val="es-ES"/>
        </w:rPr>
        <w:t>de los elementos que conforman nuestro sistema político</w:t>
      </w:r>
      <w:r w:rsidR="00115CBF">
        <w:rPr>
          <w:rFonts w:ascii="Arial" w:hAnsi="Arial" w:cs="Arial"/>
          <w:lang w:val="es-ES"/>
        </w:rPr>
        <w:t xml:space="preserve"> para llevar a cabo la educación patriótica de las jóvenes generaciones y especialmente de los estudiantes</w:t>
      </w:r>
      <w:r>
        <w:rPr>
          <w:rFonts w:ascii="Arial" w:hAnsi="Arial" w:cs="Arial"/>
          <w:lang w:val="es-ES"/>
        </w:rPr>
        <w:t xml:space="preserve">: el Partido, el Estado, las organizaciones políticas de masas y sociales, así como también </w:t>
      </w:r>
      <w:r w:rsidR="006768A7">
        <w:rPr>
          <w:rFonts w:ascii="Arial" w:hAnsi="Arial" w:cs="Arial"/>
          <w:lang w:val="es-ES"/>
        </w:rPr>
        <w:t>del Grupo Económico – social y de los subgrupos de Educación, cultura y deporte; industrias, Ciencia y Tecnología y Medio ambiente; Construcción; y, comunales e inversiones. En ello también desempeñan un papel muy importante los restantes órganos de trabajo, como es el de relaciones exteriores  el de infocomunicaciones.</w:t>
      </w:r>
    </w:p>
    <w:p w:rsidR="009D44A4" w:rsidRDefault="009D44A4" w:rsidP="00BA3B23">
      <w:pPr>
        <w:ind w:left="-850" w:right="-850"/>
        <w:jc w:val="both"/>
        <w:rPr>
          <w:rFonts w:ascii="Arial" w:hAnsi="Arial" w:cs="Arial"/>
          <w:lang w:val="es-ES"/>
        </w:rPr>
      </w:pPr>
    </w:p>
    <w:p w:rsidR="009D44A4" w:rsidRDefault="009D44A4" w:rsidP="00BA3B23">
      <w:pPr>
        <w:ind w:left="-850" w:right="-850"/>
        <w:jc w:val="both"/>
        <w:rPr>
          <w:rFonts w:ascii="Arial" w:hAnsi="Arial" w:cs="Arial"/>
          <w:lang w:val="es-ES"/>
        </w:rPr>
      </w:pPr>
      <w:r>
        <w:rPr>
          <w:rFonts w:ascii="Arial" w:hAnsi="Arial" w:cs="Arial"/>
          <w:lang w:val="es-ES"/>
        </w:rPr>
        <w:t xml:space="preserve">Según el Cor. ® Dr. C. </w:t>
      </w:r>
      <w:proofErr w:type="spellStart"/>
      <w:r>
        <w:rPr>
          <w:rFonts w:ascii="Arial" w:hAnsi="Arial" w:cs="Arial"/>
          <w:lang w:val="es-ES"/>
        </w:rPr>
        <w:t>Reynundo</w:t>
      </w:r>
      <w:proofErr w:type="spellEnd"/>
      <w:r>
        <w:rPr>
          <w:rFonts w:ascii="Arial" w:hAnsi="Arial" w:cs="Arial"/>
          <w:lang w:val="es-ES"/>
        </w:rPr>
        <w:t xml:space="preserve"> Quesada Romero, Jefe del DIEM del MES </w:t>
      </w:r>
      <w:r w:rsidR="00EC0140">
        <w:rPr>
          <w:rFonts w:ascii="Arial" w:hAnsi="Arial" w:cs="Arial"/>
          <w:lang w:val="es-ES"/>
        </w:rPr>
        <w:t>las universidades deben desarrollar un conjunto de acciones encaminadas a enfrentar la subversión política e ideológica y la guerra cultural en general, entre las cuales podemos señalar las siguientes:</w:t>
      </w:r>
    </w:p>
    <w:p w:rsidR="00EC0140" w:rsidRDefault="00EC0140" w:rsidP="00BA3B23">
      <w:pPr>
        <w:ind w:left="-340" w:right="-794"/>
        <w:jc w:val="both"/>
        <w:rPr>
          <w:rFonts w:ascii="Arial" w:hAnsi="Arial" w:cs="Arial"/>
          <w:lang w:val="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Pasar a una etapa de enfrentamiento enérgico. </w:t>
      </w:r>
    </w:p>
    <w:p w:rsidR="001015AB" w:rsidRPr="00BA3B23" w:rsidRDefault="001015AB" w:rsidP="00BA3B23">
      <w:pPr>
        <w:pStyle w:val="Prrafodelista"/>
        <w:spacing w:line="192" w:lineRule="auto"/>
        <w:ind w:left="-340" w:right="-794"/>
        <w:textAlignment w:val="baseline"/>
        <w:rPr>
          <w:rFonts w:ascii="Arial" w:eastAsia="Times New Roman" w:hAnsi="Arial" w:cs="Arial"/>
          <w:color w:val="000000" w:themeColor="text1"/>
          <w:lang w:val="es-ES" w:eastAsia="es-ES"/>
        </w:rPr>
      </w:pPr>
    </w:p>
    <w:p w:rsidR="00EC0140" w:rsidRPr="00BA3B23" w:rsidRDefault="00EC0140" w:rsidP="00BA3B23">
      <w:pPr>
        <w:pStyle w:val="Prrafodelista"/>
        <w:numPr>
          <w:ilvl w:val="0"/>
          <w:numId w:val="14"/>
        </w:numPr>
        <w:spacing w:before="115" w:line="192" w:lineRule="auto"/>
        <w:ind w:left="-340" w:right="-794"/>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Priorizar el trabajo de preparación política de los profesores. </w:t>
      </w:r>
    </w:p>
    <w:p w:rsidR="00EC0140" w:rsidRPr="00BA3B23" w:rsidRDefault="00EC0140" w:rsidP="00BA3B23">
      <w:pPr>
        <w:spacing w:line="192" w:lineRule="auto"/>
        <w:ind w:left="-340" w:right="-794"/>
        <w:contextualSpacing/>
        <w:jc w:val="both"/>
        <w:textAlignment w:val="baseline"/>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pPr>
    </w:p>
    <w:p w:rsidR="00EC0140" w:rsidRPr="00BA3B23" w:rsidRDefault="00EC0140" w:rsidP="00BA3B23">
      <w:pPr>
        <w:pStyle w:val="Prrafodelista"/>
        <w:numPr>
          <w:ilvl w:val="0"/>
          <w:numId w:val="14"/>
        </w:numPr>
        <w:spacing w:line="192" w:lineRule="auto"/>
        <w:ind w:left="-340" w:right="-794"/>
        <w:jc w:val="both"/>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Preparar el claustro de </w:t>
      </w:r>
      <w:proofErr w:type="gramStart"/>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las  universidades</w:t>
      </w:r>
      <w:proofErr w:type="gramEnd"/>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en los contenidos de Seguridad y Defensa Nacional.</w:t>
      </w:r>
    </w:p>
    <w:p w:rsidR="00EC0140" w:rsidRPr="00BA3B23" w:rsidRDefault="00EC0140" w:rsidP="00BA3B23">
      <w:pPr>
        <w:spacing w:line="192" w:lineRule="auto"/>
        <w:ind w:left="-340" w:right="-794"/>
        <w:contextualSpacing/>
        <w:jc w:val="both"/>
        <w:textAlignment w:val="baseline"/>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pPr>
    </w:p>
    <w:p w:rsidR="00EC0140" w:rsidRPr="00BA3B23" w:rsidRDefault="00EC0140" w:rsidP="00BA3B23">
      <w:pPr>
        <w:pStyle w:val="Prrafodelista"/>
        <w:numPr>
          <w:ilvl w:val="0"/>
          <w:numId w:val="14"/>
        </w:numPr>
        <w:spacing w:line="192" w:lineRule="auto"/>
        <w:ind w:left="-340" w:right="-794"/>
        <w:jc w:val="both"/>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Priorizar el debate político para definir </w:t>
      </w:r>
      <w:r w:rsidR="001015AB"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cuál</w:t>
      </w: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debe ser la actitud de un profesor y un estudiante ante estos intentos.</w:t>
      </w:r>
    </w:p>
    <w:p w:rsidR="00EC0140" w:rsidRPr="00BA3B23" w:rsidRDefault="00EC0140" w:rsidP="00BA3B23">
      <w:pPr>
        <w:spacing w:line="192" w:lineRule="auto"/>
        <w:ind w:left="-340" w:right="-794"/>
        <w:contextualSpacing/>
        <w:jc w:val="both"/>
        <w:textAlignment w:val="baseline"/>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pPr>
    </w:p>
    <w:p w:rsidR="00EC0140" w:rsidRPr="00BA3B23" w:rsidRDefault="00EC0140" w:rsidP="00BA3B23">
      <w:pPr>
        <w:pStyle w:val="Prrafodelista"/>
        <w:numPr>
          <w:ilvl w:val="0"/>
          <w:numId w:val="14"/>
        </w:numPr>
        <w:spacing w:line="192" w:lineRule="auto"/>
        <w:ind w:left="-340" w:right="-794"/>
        <w:jc w:val="both"/>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Dar cumplimiento a los Lineamientos de la Política Económica y Social aprobado por el 6to Congreso del PCC</w:t>
      </w:r>
      <w:r w:rsid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y ratificados en el 7mo y </w:t>
      </w:r>
      <w:proofErr w:type="gramStart"/>
      <w:r w:rsid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8vo</w:t>
      </w:r>
      <w:r w:rsidR="001015AB"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w:t>
      </w:r>
      <w:r w:rsid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w:t>
      </w:r>
      <w:proofErr w:type="gramEnd"/>
      <w:r w:rsid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w:t>
      </w: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para el perfeccionamiento de nuestro Modelo Económico</w:t>
      </w:r>
      <w:r w:rsidR="001015AB"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Social y Socialista</w:t>
      </w: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w:t>
      </w:r>
    </w:p>
    <w:p w:rsidR="00EC0140" w:rsidRPr="00BA3B23" w:rsidRDefault="00EC0140" w:rsidP="00BA3B23">
      <w:pPr>
        <w:ind w:left="-340" w:right="-794"/>
        <w:jc w:val="both"/>
        <w:rPr>
          <w:rFonts w:ascii="Arial" w:hAnsi="Arial" w:cs="Arial"/>
          <w:lang w:val="es-ES"/>
        </w:rPr>
      </w:pPr>
    </w:p>
    <w:p w:rsidR="00EC0140" w:rsidRPr="00BA3B23" w:rsidRDefault="00EC0140" w:rsidP="00BA3B23">
      <w:pPr>
        <w:pStyle w:val="Prrafodelista"/>
        <w:numPr>
          <w:ilvl w:val="0"/>
          <w:numId w:val="14"/>
        </w:numPr>
        <w:spacing w:line="192" w:lineRule="auto"/>
        <w:ind w:left="-340" w:right="-794"/>
        <w:jc w:val="both"/>
        <w:textAlignment w:val="baseline"/>
        <w:rPr>
          <w:rFonts w:ascii="Arial" w:eastAsia="Times New Roman" w:hAnsi="Arial" w:cs="Arial"/>
          <w:lang w:val="es-ES" w:eastAsia="es-ES"/>
        </w:rPr>
      </w:pPr>
      <w:r w:rsidRPr="00BA3B23">
        <w:rPr>
          <w:rFonts w:ascii="Arial" w:eastAsiaTheme="minorEastAsia" w:hAnsi="Arial" w:cs="Arial"/>
          <w:bCs/>
          <w:color w:val="000000" w:themeColor="text1"/>
          <w:lang w:val="es-ES" w:eastAsia="es-ES"/>
        </w:rPr>
        <w:t xml:space="preserve">Perfeccionar   </w:t>
      </w:r>
      <w:proofErr w:type="gramStart"/>
      <w:r w:rsidRPr="00BA3B23">
        <w:rPr>
          <w:rFonts w:ascii="Arial" w:eastAsiaTheme="minorEastAsia" w:hAnsi="Arial" w:cs="Arial"/>
          <w:bCs/>
          <w:color w:val="000000" w:themeColor="text1"/>
          <w:lang w:val="es-ES" w:eastAsia="es-ES"/>
        </w:rPr>
        <w:t xml:space="preserve">constantemente </w:t>
      </w:r>
      <w:r w:rsidRPr="00BA3B23">
        <w:rPr>
          <w:rFonts w:ascii="Arial" w:eastAsiaTheme="minorEastAsia" w:hAnsi="Arial" w:cs="Arial"/>
          <w:bCs/>
          <w:color w:val="000000" w:themeColor="text1"/>
          <w:u w:val="single"/>
          <w:lang w:val="es-ES" w:eastAsia="es-ES"/>
          <w14:shadow w14:blurRad="38100" w14:dist="38100" w14:dir="2700000" w14:sx="100000" w14:sy="100000" w14:kx="0" w14:ky="0" w14:algn="tl">
            <w14:srgbClr w14:val="C0C0C0"/>
          </w14:shadow>
        </w:rPr>
        <w:t xml:space="preserve"> </w:t>
      </w:r>
      <w:r w:rsidRPr="00BA3B23">
        <w:rPr>
          <w:rFonts w:ascii="Arial" w:eastAsiaTheme="minorEastAsia" w:hAnsi="Arial" w:cs="Arial"/>
          <w:bCs/>
          <w:lang w:val="es-ES" w:eastAsia="es-ES"/>
          <w14:shadow w14:blurRad="38100" w14:dist="38100" w14:dir="2700000" w14:sx="100000" w14:sy="100000" w14:kx="0" w14:ky="0" w14:algn="tl">
            <w14:srgbClr w14:val="C0C0C0"/>
          </w14:shadow>
        </w:rPr>
        <w:t>la</w:t>
      </w:r>
      <w:proofErr w:type="gramEnd"/>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 Disciplina Preparación para la Defensa; para que contribuya a crear  una  cultura de la defensa, en  los estudiantes  que les permita cumplir con sus deberes en este campo, como parte de su modo de actuación profesional y social.</w:t>
      </w:r>
    </w:p>
    <w:p w:rsidR="00EC0140" w:rsidRPr="00BA3B23" w:rsidRDefault="00EC0140" w:rsidP="00BA3B23">
      <w:pPr>
        <w:spacing w:line="192" w:lineRule="auto"/>
        <w:ind w:left="-340" w:right="-794"/>
        <w:contextualSpacing/>
        <w:jc w:val="both"/>
        <w:textAlignment w:val="baseline"/>
        <w:rPr>
          <w:rFonts w:ascii="Arial" w:eastAsia="Times New Roman" w:hAnsi="Arial" w:cs="Arial"/>
          <w:lang w:val="es-ES" w:eastAsia="es-ES"/>
        </w:rPr>
      </w:pPr>
    </w:p>
    <w:p w:rsidR="00EC0140" w:rsidRPr="00BA3B23" w:rsidRDefault="00EC0140" w:rsidP="00BA3B23">
      <w:pPr>
        <w:pStyle w:val="Prrafodelista"/>
        <w:numPr>
          <w:ilvl w:val="0"/>
          <w:numId w:val="14"/>
        </w:numPr>
        <w:spacing w:line="192" w:lineRule="auto"/>
        <w:ind w:left="-340" w:right="-794"/>
        <w:jc w:val="both"/>
        <w:textAlignment w:val="baseline"/>
        <w:rPr>
          <w:rFonts w:ascii="Arial" w:eastAsia="Times New Roman" w:hAnsi="Arial" w:cs="Arial"/>
          <w:lang w:val="es-ES" w:eastAsia="es-ES"/>
        </w:rPr>
      </w:pPr>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Desarrollar con eficiencia la Educación Patriótico-Militar e Internacionalista con </w:t>
      </w:r>
      <w:proofErr w:type="gramStart"/>
      <w:r w:rsidRPr="00BA3B23">
        <w:rPr>
          <w:rFonts w:ascii="Arial" w:eastAsiaTheme="minorEastAsia" w:hAnsi="Arial" w:cs="Arial"/>
          <w:bCs/>
          <w:lang w:val="es-ES" w:eastAsia="es-ES"/>
          <w14:shadow w14:blurRad="38100" w14:dist="38100" w14:dir="2700000" w14:sx="100000" w14:sy="100000" w14:kx="0" w14:ky="0" w14:algn="tl">
            <w14:srgbClr w14:val="C0C0C0"/>
          </w14:shadow>
        </w:rPr>
        <w:t>énfasis  en</w:t>
      </w:r>
      <w:proofErr w:type="gramEnd"/>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 la formación y desarrollo de valores patriótico, </w:t>
      </w:r>
      <w:r w:rsidR="001015AB" w:rsidRPr="00BA3B23">
        <w:rPr>
          <w:rFonts w:ascii="Arial" w:eastAsiaTheme="minorEastAsia" w:hAnsi="Arial" w:cs="Arial"/>
          <w:bCs/>
          <w:lang w:val="es-ES" w:eastAsia="es-ES"/>
          <w14:shadow w14:blurRad="38100" w14:dist="38100" w14:dir="2700000" w14:sx="100000" w14:sy="100000" w14:kx="0" w14:ky="0" w14:algn="tl">
            <w14:srgbClr w14:val="C0C0C0"/>
          </w14:shadow>
        </w:rPr>
        <w:t>antiimperialista</w:t>
      </w:r>
      <w:r w:rsidRPr="00BA3B23">
        <w:rPr>
          <w:rFonts w:ascii="Arial" w:eastAsiaTheme="minorEastAsia" w:hAnsi="Arial" w:cs="Arial"/>
          <w:bCs/>
          <w:lang w:val="es-ES" w:eastAsia="es-ES"/>
          <w14:shadow w14:blurRad="38100" w14:dist="38100" w14:dir="2700000" w14:sx="100000" w14:sy="100000" w14:kx="0" w14:ky="0" w14:algn="tl">
            <w14:srgbClr w14:val="C0C0C0"/>
          </w14:shadow>
        </w:rPr>
        <w:t>,</w:t>
      </w:r>
      <w:r w:rsidRPr="00BA3B23">
        <w:rPr>
          <w:rFonts w:ascii="Arial" w:eastAsiaTheme="minorEastAsia" w:hAnsi="Arial" w:cs="Arial"/>
          <w:lang w:val="es-ES" w:eastAsia="es-ES"/>
        </w:rPr>
        <w:t xml:space="preserve"> </w:t>
      </w:r>
      <w:r w:rsidRPr="00BA3B23">
        <w:rPr>
          <w:rFonts w:ascii="Arial" w:eastAsiaTheme="minorEastAsia" w:hAnsi="Arial" w:cs="Arial"/>
          <w:bCs/>
          <w:lang w:val="es-ES" w:eastAsia="es-ES"/>
        </w:rPr>
        <w:t>internacionalista, moral, laboral y cuidado del medio ambiente, entre otros.</w:t>
      </w:r>
    </w:p>
    <w:p w:rsidR="00EC0140" w:rsidRPr="00BA3B23" w:rsidRDefault="00EC0140" w:rsidP="00BA3B23">
      <w:pPr>
        <w:spacing w:line="192" w:lineRule="auto"/>
        <w:ind w:left="-340" w:right="-794"/>
        <w:contextualSpacing/>
        <w:textAlignment w:val="baseline"/>
        <w:rPr>
          <w:rFonts w:ascii="Arial" w:eastAsia="Times New Roman" w:hAnsi="Arial" w:cs="Arial"/>
          <w:lang w:val="es-ES" w:eastAsia="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lang w:val="es-ES" w:eastAsia="es-ES"/>
        </w:rPr>
      </w:pPr>
      <w:r w:rsidRPr="00BA3B23">
        <w:rPr>
          <w:rFonts w:ascii="Arial" w:eastAsiaTheme="minorEastAsia" w:hAnsi="Arial" w:cs="Arial"/>
          <w:bCs/>
          <w:lang w:val="es-ES" w:eastAsia="es-ES"/>
        </w:rPr>
        <w:t>Perfeccionar la enseñanza del Marxismo-Leninismo y la Historia de Cuba.</w:t>
      </w:r>
    </w:p>
    <w:p w:rsidR="00EC0140" w:rsidRPr="00BA3B23" w:rsidRDefault="00EC0140" w:rsidP="00BA3B23">
      <w:pPr>
        <w:pStyle w:val="Prrafodelista"/>
        <w:spacing w:line="192" w:lineRule="auto"/>
        <w:ind w:left="-340" w:right="-794" w:firstLine="60"/>
        <w:textAlignment w:val="baseline"/>
        <w:rPr>
          <w:rFonts w:ascii="Arial" w:eastAsia="Times New Roman" w:hAnsi="Arial" w:cs="Arial"/>
          <w:lang w:val="es-ES" w:eastAsia="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lang w:val="es-ES" w:eastAsia="es-ES"/>
        </w:rPr>
      </w:pPr>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Establecer regulaciones sobre el empleo de   las TICs, utilizarla   en función de divulgar </w:t>
      </w:r>
      <w:proofErr w:type="gramStart"/>
      <w:r w:rsidRPr="00BA3B23">
        <w:rPr>
          <w:rFonts w:ascii="Arial" w:eastAsiaTheme="minorEastAsia" w:hAnsi="Arial" w:cs="Arial"/>
          <w:bCs/>
          <w:lang w:val="es-ES" w:eastAsia="es-ES"/>
          <w14:shadow w14:blurRad="38100" w14:dist="38100" w14:dir="2700000" w14:sx="100000" w14:sy="100000" w14:kx="0" w14:ky="0" w14:algn="tl">
            <w14:srgbClr w14:val="C0C0C0"/>
          </w14:shadow>
        </w:rPr>
        <w:t>nuestra  realidad</w:t>
      </w:r>
      <w:proofErr w:type="gramEnd"/>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 y poner a la defensiva a nuestros enemigos. Creación de la ECURED (Enciclope</w:t>
      </w:r>
      <w:r w:rsidR="001015AB" w:rsidRPr="00BA3B23">
        <w:rPr>
          <w:rFonts w:ascii="Arial" w:eastAsiaTheme="minorEastAsia" w:hAnsi="Arial" w:cs="Arial"/>
          <w:bCs/>
          <w:lang w:val="es-ES" w:eastAsia="es-ES"/>
          <w14:shadow w14:blurRad="38100" w14:dist="38100" w14:dir="2700000" w14:sx="100000" w14:sy="100000" w14:kx="0" w14:ky="0" w14:algn="tl">
            <w14:srgbClr w14:val="C0C0C0"/>
          </w14:shadow>
        </w:rPr>
        <w:t>di</w:t>
      </w:r>
      <w:r w:rsidRPr="00BA3B23">
        <w:rPr>
          <w:rFonts w:ascii="Arial" w:eastAsiaTheme="minorEastAsia" w:hAnsi="Arial" w:cs="Arial"/>
          <w:bCs/>
          <w:lang w:val="es-ES" w:eastAsia="es-ES"/>
          <w14:shadow w14:blurRad="38100" w14:dist="38100" w14:dir="2700000" w14:sx="100000" w14:sy="100000" w14:kx="0" w14:ky="0" w14:algn="tl">
            <w14:srgbClr w14:val="C0C0C0"/>
          </w14:shadow>
        </w:rPr>
        <w:t>a colaborativ</w:t>
      </w:r>
      <w:r w:rsidR="001015AB"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a </w:t>
      </w:r>
      <w:proofErr w:type="gramStart"/>
      <w:r w:rsidR="001015AB" w:rsidRPr="00BA3B23">
        <w:rPr>
          <w:rFonts w:ascii="Arial" w:eastAsiaTheme="minorEastAsia" w:hAnsi="Arial" w:cs="Arial"/>
          <w:bCs/>
          <w:lang w:val="es-ES" w:eastAsia="es-ES"/>
          <w14:shadow w14:blurRad="38100" w14:dist="38100" w14:dir="2700000" w14:sx="100000" w14:sy="100000" w14:kx="0" w14:ky="0" w14:algn="tl">
            <w14:srgbClr w14:val="C0C0C0"/>
          </w14:shadow>
        </w:rPr>
        <w:t>Cubana</w:t>
      </w:r>
      <w:proofErr w:type="gramEnd"/>
      <w:r w:rsidR="001015AB" w:rsidRPr="00BA3B23">
        <w:rPr>
          <w:rFonts w:ascii="Arial" w:eastAsiaTheme="minorEastAsia" w:hAnsi="Arial" w:cs="Arial"/>
          <w:bCs/>
          <w:lang w:val="es-ES" w:eastAsia="es-ES"/>
          <w14:shadow w14:blurRad="38100" w14:dist="38100" w14:dir="2700000" w14:sx="100000" w14:sy="100000" w14:kx="0" w14:ky="0" w14:algn="tl">
            <w14:srgbClr w14:val="C0C0C0"/>
          </w14:shadow>
        </w:rPr>
        <w:t>), La RED Patria, blog y otros.</w:t>
      </w:r>
    </w:p>
    <w:p w:rsidR="001015AB" w:rsidRPr="00BA3B23" w:rsidRDefault="001015AB" w:rsidP="00BA3B23">
      <w:pPr>
        <w:pStyle w:val="Prrafodelista"/>
        <w:ind w:left="-340" w:right="-794"/>
        <w:rPr>
          <w:rFonts w:ascii="Arial" w:eastAsia="Times New Roman" w:hAnsi="Arial" w:cs="Arial"/>
          <w:lang w:val="es-ES" w:eastAsia="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lang w:val="es-ES" w:eastAsia="es-ES"/>
        </w:rPr>
      </w:pPr>
      <w:proofErr w:type="gramStart"/>
      <w:r w:rsidRPr="00BA3B23">
        <w:rPr>
          <w:rFonts w:ascii="Arial" w:eastAsiaTheme="minorEastAsia" w:hAnsi="Arial" w:cs="Arial"/>
          <w:bCs/>
          <w:lang w:val="es-ES" w:eastAsia="es-ES"/>
          <w14:shadow w14:blurRad="38100" w14:dist="38100" w14:dir="2700000" w14:sx="100000" w14:sy="100000" w14:kx="0" w14:ky="0" w14:algn="tl">
            <w14:srgbClr w14:val="C0C0C0"/>
          </w14:shadow>
        </w:rPr>
        <w:t>Realizar  talleres</w:t>
      </w:r>
      <w:proofErr w:type="gramEnd"/>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 para discutir las reflexiones de Fidel vinculadas  a estas problemáticas.</w:t>
      </w:r>
    </w:p>
    <w:p w:rsidR="00EC0140" w:rsidRPr="00BA3B23" w:rsidRDefault="00EC0140" w:rsidP="00BA3B23">
      <w:pPr>
        <w:spacing w:line="192" w:lineRule="auto"/>
        <w:ind w:left="-340" w:right="-794"/>
        <w:contextualSpacing/>
        <w:textAlignment w:val="baseline"/>
        <w:rPr>
          <w:rFonts w:ascii="Arial" w:eastAsia="Times New Roman" w:hAnsi="Arial" w:cs="Arial"/>
          <w:lang w:val="es-ES" w:eastAsia="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color w:val="000000" w:themeColor="text1"/>
          <w:lang w:val="es-ES" w:eastAsia="es-ES"/>
        </w:rPr>
      </w:pPr>
      <w:proofErr w:type="gramStart"/>
      <w:r w:rsidRPr="00BA3B23">
        <w:rPr>
          <w:rFonts w:ascii="Arial" w:eastAsiaTheme="minorEastAsia" w:hAnsi="Arial" w:cs="Arial"/>
          <w:bCs/>
          <w:lang w:val="es-ES" w:eastAsia="es-ES"/>
          <w14:shadow w14:blurRad="38100" w14:dist="38100" w14:dir="2700000" w14:sx="100000" w14:sy="100000" w14:kx="0" w14:ky="0" w14:algn="tl">
            <w14:srgbClr w14:val="C0C0C0"/>
          </w14:shadow>
        </w:rPr>
        <w:t>Desarrollar  cursos</w:t>
      </w:r>
      <w:proofErr w:type="gramEnd"/>
      <w:r w:rsidRPr="00BA3B23">
        <w:rPr>
          <w:rFonts w:ascii="Arial" w:eastAsiaTheme="minorEastAsia" w:hAnsi="Arial" w:cs="Arial"/>
          <w:bCs/>
          <w:lang w:val="es-ES" w:eastAsia="es-ES"/>
          <w14:shadow w14:blurRad="38100" w14:dist="38100" w14:dir="2700000" w14:sx="100000" w14:sy="100000" w14:kx="0" w14:ky="0" w14:algn="tl">
            <w14:srgbClr w14:val="C0C0C0"/>
          </w14:shadow>
        </w:rPr>
        <w:t xml:space="preserve"> de verano dirigidos  </w:t>
      </w: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a la preparación general de los jóvenes cubanos, con temas interesantes y educativos. </w:t>
      </w:r>
    </w:p>
    <w:p w:rsidR="00EC0140" w:rsidRPr="00BA3B23" w:rsidRDefault="00EC0140" w:rsidP="00BA3B23">
      <w:pPr>
        <w:spacing w:before="134" w:line="192" w:lineRule="auto"/>
        <w:ind w:left="-340" w:right="-794"/>
        <w:textAlignment w:val="baseline"/>
        <w:rPr>
          <w:rFonts w:ascii="Arial" w:eastAsia="Times New Roman" w:hAnsi="Arial" w:cs="Arial"/>
          <w:color w:val="000000" w:themeColor="text1"/>
          <w:lang w:val="es-ES" w:eastAsia="es-ES"/>
        </w:rPr>
      </w:pPr>
    </w:p>
    <w:p w:rsidR="00EC0140" w:rsidRPr="00BA3B23" w:rsidRDefault="00EC0140" w:rsidP="00BA3B23">
      <w:pPr>
        <w:pStyle w:val="Prrafodelista"/>
        <w:numPr>
          <w:ilvl w:val="0"/>
          <w:numId w:val="14"/>
        </w:numPr>
        <w:spacing w:line="192" w:lineRule="auto"/>
        <w:ind w:left="-340" w:right="-794"/>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Programar actividades de intercambios de jóvenes cubanos con becarios extranjeros en nuestras Universidades.  </w:t>
      </w:r>
    </w:p>
    <w:p w:rsidR="00EC0140" w:rsidRPr="00BA3B23" w:rsidRDefault="00EC0140" w:rsidP="00BA3B23">
      <w:pPr>
        <w:ind w:left="-340" w:right="-794"/>
        <w:jc w:val="both"/>
        <w:rPr>
          <w:rFonts w:ascii="Arial" w:hAnsi="Arial" w:cs="Arial"/>
          <w:lang w:val="es-ES"/>
        </w:rPr>
      </w:pPr>
    </w:p>
    <w:p w:rsidR="00EC0140" w:rsidRPr="00BA3B23" w:rsidRDefault="00EC0140" w:rsidP="00BA3B23">
      <w:pPr>
        <w:pStyle w:val="Prrafodelista"/>
        <w:numPr>
          <w:ilvl w:val="0"/>
          <w:numId w:val="14"/>
        </w:numPr>
        <w:spacing w:line="216" w:lineRule="auto"/>
        <w:ind w:left="-340" w:right="-794"/>
        <w:jc w:val="both"/>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Organizar debates a nivel de residencia, comedores estudiantiles y otros espacios, aprovechando los mismos para producir una discusión efectiva. </w:t>
      </w:r>
    </w:p>
    <w:p w:rsidR="00EC0140" w:rsidRPr="00BA3B23" w:rsidRDefault="00EC0140" w:rsidP="00BA3B23">
      <w:pPr>
        <w:spacing w:line="216" w:lineRule="auto"/>
        <w:ind w:left="-340" w:right="-794"/>
        <w:contextualSpacing/>
        <w:jc w:val="both"/>
        <w:textAlignment w:val="baseline"/>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pPr>
    </w:p>
    <w:p w:rsidR="00EC0140" w:rsidRPr="00BA3B23" w:rsidRDefault="00EC0140" w:rsidP="00BA3B23">
      <w:pPr>
        <w:pStyle w:val="Prrafodelista"/>
        <w:numPr>
          <w:ilvl w:val="0"/>
          <w:numId w:val="14"/>
        </w:numPr>
        <w:spacing w:line="216" w:lineRule="auto"/>
        <w:ind w:left="-340" w:right="-794"/>
        <w:jc w:val="both"/>
        <w:textAlignment w:val="baseline"/>
        <w:rPr>
          <w:rFonts w:ascii="Arial" w:eastAsia="Times New Roman" w:hAnsi="Arial" w:cs="Arial"/>
          <w:color w:val="000000" w:themeColor="text1"/>
          <w:lang w:val="es-ES" w:eastAsia="es-ES"/>
        </w:rPr>
      </w:pPr>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Ampliar al máximo el </w:t>
      </w:r>
      <w:proofErr w:type="gramStart"/>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movimiento  de</w:t>
      </w:r>
      <w:proofErr w:type="gramEnd"/>
      <w:r w:rsidRPr="00BA3B23">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 xml:space="preserve"> artistas aficionados para potenciar la imagen de la cultura cubana, donde se pongan de manifiesto nuestras raíces e identidad nacional.</w:t>
      </w:r>
    </w:p>
    <w:p w:rsidR="001015AB" w:rsidRDefault="001015AB" w:rsidP="00EC0140">
      <w:pPr>
        <w:spacing w:line="216" w:lineRule="auto"/>
        <w:ind w:left="360"/>
        <w:contextualSpacing/>
        <w:jc w:val="both"/>
        <w:textAlignment w:val="baseline"/>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pPr>
    </w:p>
    <w:p w:rsidR="00EC0140" w:rsidRPr="001015AB" w:rsidRDefault="00EC0140" w:rsidP="00BA3B23">
      <w:pPr>
        <w:pStyle w:val="Prrafodelista"/>
        <w:numPr>
          <w:ilvl w:val="0"/>
          <w:numId w:val="14"/>
        </w:numPr>
        <w:spacing w:line="216" w:lineRule="auto"/>
        <w:ind w:left="-340" w:right="-737"/>
        <w:jc w:val="both"/>
        <w:textAlignment w:val="baseline"/>
        <w:rPr>
          <w:rFonts w:ascii="Arial" w:eastAsiaTheme="minorEastAsia" w:hAnsi="Arial" w:cs="Arial"/>
          <w:color w:val="000000" w:themeColor="text1"/>
          <w:lang w:val="es-ES" w:eastAsia="es-ES"/>
          <w14:shadow w14:blurRad="38100" w14:dist="38100" w14:dir="2700000" w14:sx="100000" w14:sy="100000" w14:kx="0" w14:ky="0" w14:algn="tl">
            <w14:srgbClr w14:val="C0C0C0"/>
          </w14:shadow>
        </w:rPr>
      </w:pPr>
      <w:r w:rsidRPr="001015AB">
        <w:rPr>
          <w:rFonts w:ascii="Arial" w:eastAsiaTheme="minorEastAsia" w:hAnsi="Arial" w:cs="Arial"/>
          <w:bCs/>
          <w:color w:val="000000" w:themeColor="text1"/>
          <w:lang w:val="es-ES" w:eastAsia="es-ES"/>
          <w14:shadow w14:blurRad="38100" w14:dist="38100" w14:dir="2700000" w14:sx="100000" w14:sy="100000" w14:kx="0" w14:ky="0" w14:algn="tl">
            <w14:srgbClr w14:val="C0C0C0"/>
          </w14:shadow>
        </w:rPr>
        <w:t>Utilizar los equipos de audio de las Universidades para desarrollar una Radio Base con marcadas intenciones recreativas y educati</w:t>
      </w:r>
      <w:r w:rsidRPr="001015AB">
        <w:rPr>
          <w:rFonts w:ascii="Arial" w:eastAsiaTheme="minorEastAsia" w:hAnsi="Arial" w:cs="Arial"/>
          <w:color w:val="000000" w:themeColor="text1"/>
          <w:lang w:val="es-ES" w:eastAsia="es-ES"/>
          <w14:shadow w14:blurRad="38100" w14:dist="38100" w14:dir="2700000" w14:sx="100000" w14:sy="100000" w14:kx="0" w14:ky="0" w14:algn="tl">
            <w14:srgbClr w14:val="C0C0C0"/>
          </w14:shadow>
        </w:rPr>
        <w:t>vas.</w:t>
      </w:r>
    </w:p>
    <w:p w:rsidR="00EC0140" w:rsidRDefault="00EC0140" w:rsidP="00BA3B23">
      <w:pPr>
        <w:spacing w:line="216" w:lineRule="auto"/>
        <w:ind w:left="-340" w:right="-737"/>
        <w:contextualSpacing/>
        <w:jc w:val="both"/>
        <w:textAlignment w:val="baseline"/>
        <w:rPr>
          <w:rFonts w:ascii="Arial" w:eastAsiaTheme="minorEastAsia" w:hAnsi="Arial" w:cs="Arial"/>
          <w:color w:val="000000" w:themeColor="text1"/>
          <w:lang w:val="es-ES" w:eastAsia="es-ES"/>
          <w14:shadow w14:blurRad="38100" w14:dist="38100" w14:dir="2700000" w14:sx="100000" w14:sy="100000" w14:kx="0" w14:ky="0" w14:algn="tl">
            <w14:srgbClr w14:val="C0C0C0"/>
          </w14:shadow>
        </w:rPr>
      </w:pPr>
    </w:p>
    <w:p w:rsidR="001015AB" w:rsidRPr="001015AB" w:rsidRDefault="001015AB" w:rsidP="00BA3B23">
      <w:pPr>
        <w:pStyle w:val="Prrafodelista"/>
        <w:numPr>
          <w:ilvl w:val="0"/>
          <w:numId w:val="14"/>
        </w:numPr>
        <w:ind w:left="-340" w:right="-737"/>
        <w:jc w:val="both"/>
        <w:textAlignment w:val="baseline"/>
        <w:rPr>
          <w:rFonts w:ascii="Arial" w:eastAsia="Times New Roman" w:hAnsi="Arial" w:cs="Arial"/>
          <w:color w:val="000000" w:themeColor="text1"/>
          <w:lang w:val="es-ES" w:eastAsia="es-ES"/>
        </w:rPr>
      </w:pPr>
      <w:r w:rsidRPr="001015AB">
        <w:rPr>
          <w:rFonts w:ascii="Arial" w:eastAsiaTheme="minorEastAsia" w:hAnsi="Arial" w:cs="Arial"/>
          <w:bCs/>
          <w:color w:val="000000" w:themeColor="text1"/>
          <w:kern w:val="24"/>
          <w:lang w:val="es-ES" w:eastAsia="es-ES"/>
        </w:rPr>
        <w:t>Desarrollar el trabajo metodológico interdisciplinario, multidisciplinario y transdisciplinarios en la disciplina PPD y entre esta y otras en cada carrera.</w:t>
      </w:r>
    </w:p>
    <w:p w:rsidR="001015AB" w:rsidRPr="001015AB" w:rsidRDefault="001015AB" w:rsidP="001015AB">
      <w:pPr>
        <w:ind w:left="720"/>
        <w:contextualSpacing/>
        <w:jc w:val="both"/>
        <w:textAlignment w:val="baseline"/>
        <w:rPr>
          <w:rFonts w:ascii="Arial" w:eastAsia="Times New Roman" w:hAnsi="Arial" w:cs="Arial"/>
          <w:color w:val="000000" w:themeColor="text1"/>
          <w:lang w:val="es-ES" w:eastAsia="es-ES"/>
        </w:rPr>
      </w:pPr>
    </w:p>
    <w:p w:rsidR="001015AB" w:rsidRPr="001015AB" w:rsidRDefault="001015AB" w:rsidP="00956DBF">
      <w:pPr>
        <w:pStyle w:val="Prrafodelista"/>
        <w:numPr>
          <w:ilvl w:val="0"/>
          <w:numId w:val="14"/>
        </w:numPr>
        <w:ind w:left="-510" w:right="-794"/>
        <w:jc w:val="both"/>
        <w:textAlignment w:val="baseline"/>
        <w:rPr>
          <w:rFonts w:ascii="Arial" w:eastAsia="Times New Roman" w:hAnsi="Arial" w:cs="Arial"/>
          <w:color w:val="000000" w:themeColor="text1"/>
          <w:lang w:val="es-ES" w:eastAsia="es-ES"/>
        </w:rPr>
      </w:pPr>
      <w:r w:rsidRPr="001015AB">
        <w:rPr>
          <w:rFonts w:ascii="Arial" w:eastAsiaTheme="minorEastAsia" w:hAnsi="Arial" w:cs="Arial"/>
          <w:bCs/>
          <w:color w:val="000000" w:themeColor="text1"/>
          <w:kern w:val="24"/>
          <w:lang w:val="es-ES" w:eastAsia="es-ES"/>
        </w:rPr>
        <w:lastRenderedPageBreak/>
        <w:t>Crear  y emplear en cada institución de la educación superior la sala de historia o sitial histórico  como vía  de divulgar  las mejores  tradiciones de lucha de nuestro pueblo.</w:t>
      </w:r>
    </w:p>
    <w:p w:rsidR="001015AB" w:rsidRPr="001015AB" w:rsidRDefault="001015AB" w:rsidP="00956DBF">
      <w:pPr>
        <w:pStyle w:val="Prrafodelista"/>
        <w:ind w:left="-510" w:right="-794"/>
        <w:jc w:val="both"/>
        <w:rPr>
          <w:rFonts w:ascii="Arial" w:eastAsia="Times New Roman" w:hAnsi="Arial" w:cs="Arial"/>
          <w:color w:val="000000" w:themeColor="text1"/>
          <w:lang w:val="es-ES" w:eastAsia="es-ES"/>
        </w:rPr>
      </w:pPr>
    </w:p>
    <w:p w:rsidR="001015AB" w:rsidRPr="001015AB" w:rsidRDefault="001015AB" w:rsidP="00956DBF">
      <w:pPr>
        <w:pStyle w:val="Prrafodelista"/>
        <w:numPr>
          <w:ilvl w:val="0"/>
          <w:numId w:val="14"/>
        </w:numPr>
        <w:ind w:left="-510" w:right="-794"/>
        <w:jc w:val="both"/>
        <w:textAlignment w:val="baseline"/>
        <w:rPr>
          <w:rFonts w:ascii="Arial" w:eastAsiaTheme="minorEastAsia" w:hAnsi="Arial" w:cs="Arial"/>
          <w:bCs/>
          <w:color w:val="000000" w:themeColor="text1"/>
          <w:kern w:val="24"/>
          <w:lang w:val="es-ES" w:eastAsia="es-ES"/>
        </w:rPr>
      </w:pPr>
      <w:r w:rsidRPr="001015AB">
        <w:rPr>
          <w:rFonts w:ascii="Arial" w:eastAsiaTheme="minorEastAsia" w:hAnsi="Arial" w:cs="Arial"/>
          <w:bCs/>
          <w:color w:val="000000" w:themeColor="text1"/>
          <w:kern w:val="24"/>
          <w:lang w:val="es-ES" w:eastAsia="es-ES"/>
        </w:rPr>
        <w:t>Adecuar la preparación militar de las unidades de las MTT a las misiones y características de cada territorio,  para lograr un mayor impacto en la  formación y calidad en la preparación de estudiantes, profesores y demás trabajadores.</w:t>
      </w:r>
    </w:p>
    <w:p w:rsidR="00115CBF" w:rsidRDefault="00115CBF" w:rsidP="00956DBF">
      <w:pPr>
        <w:ind w:left="-510" w:right="-794"/>
        <w:contextualSpacing/>
        <w:jc w:val="both"/>
        <w:textAlignment w:val="baseline"/>
        <w:rPr>
          <w:rFonts w:ascii="Arial" w:eastAsiaTheme="minorEastAsia" w:hAnsi="Arial" w:cs="Arial"/>
          <w:b/>
          <w:bCs/>
          <w:color w:val="000000" w:themeColor="text1"/>
          <w:kern w:val="24"/>
          <w:lang w:val="es-ES" w:eastAsia="es-ES"/>
        </w:rPr>
      </w:pPr>
    </w:p>
    <w:p w:rsidR="00115CBF" w:rsidRDefault="00115CBF" w:rsidP="001015AB">
      <w:pPr>
        <w:ind w:left="-720"/>
        <w:contextualSpacing/>
        <w:jc w:val="both"/>
        <w:textAlignment w:val="baseline"/>
        <w:rPr>
          <w:rFonts w:ascii="Arial" w:eastAsiaTheme="minorEastAsia" w:hAnsi="Arial" w:cs="Arial"/>
          <w:b/>
          <w:bCs/>
          <w:color w:val="000000" w:themeColor="text1"/>
          <w:kern w:val="24"/>
          <w:lang w:val="es-ES" w:eastAsia="es-ES"/>
        </w:rPr>
      </w:pPr>
    </w:p>
    <w:p w:rsidR="001015AB" w:rsidRDefault="001015AB" w:rsidP="00956DBF">
      <w:pPr>
        <w:ind w:left="-850"/>
        <w:contextualSpacing/>
        <w:jc w:val="both"/>
        <w:textAlignment w:val="baseline"/>
        <w:rPr>
          <w:rFonts w:ascii="Arial" w:eastAsiaTheme="minorEastAsia" w:hAnsi="Arial" w:cs="Arial"/>
          <w:b/>
          <w:bCs/>
          <w:color w:val="000000" w:themeColor="text1"/>
          <w:kern w:val="24"/>
          <w:lang w:val="es-ES" w:eastAsia="es-ES"/>
        </w:rPr>
      </w:pPr>
      <w:r w:rsidRPr="001015AB">
        <w:rPr>
          <w:rFonts w:ascii="Arial" w:eastAsiaTheme="minorEastAsia" w:hAnsi="Arial" w:cs="Arial"/>
          <w:b/>
          <w:bCs/>
          <w:color w:val="000000" w:themeColor="text1"/>
          <w:kern w:val="24"/>
          <w:lang w:val="es-ES" w:eastAsia="es-ES"/>
        </w:rPr>
        <w:t>Conclusiones</w:t>
      </w:r>
    </w:p>
    <w:p w:rsidR="00115CBF" w:rsidRDefault="00115CBF" w:rsidP="001015AB">
      <w:pPr>
        <w:ind w:left="-720"/>
        <w:contextualSpacing/>
        <w:jc w:val="both"/>
        <w:textAlignment w:val="baseline"/>
        <w:rPr>
          <w:rFonts w:ascii="Arial" w:eastAsiaTheme="minorEastAsia" w:hAnsi="Arial" w:cs="Arial"/>
          <w:b/>
          <w:bCs/>
          <w:color w:val="000000" w:themeColor="text1"/>
          <w:kern w:val="24"/>
          <w:lang w:val="es-ES" w:eastAsia="es-ES"/>
        </w:rPr>
      </w:pPr>
    </w:p>
    <w:p w:rsidR="0081204C" w:rsidRDefault="00115CBF" w:rsidP="00956DBF">
      <w:pPr>
        <w:ind w:left="-850" w:right="-850"/>
        <w:contextualSpacing/>
        <w:jc w:val="both"/>
        <w:textAlignment w:val="baseline"/>
        <w:rPr>
          <w:rFonts w:ascii="Arial" w:eastAsiaTheme="minorEastAsia" w:hAnsi="Arial" w:cs="Arial"/>
          <w:bCs/>
          <w:color w:val="000000" w:themeColor="text1"/>
          <w:kern w:val="24"/>
          <w:lang w:val="es-ES" w:eastAsia="es-ES"/>
        </w:rPr>
      </w:pPr>
      <w:r w:rsidRPr="00115CBF">
        <w:rPr>
          <w:rFonts w:ascii="Arial" w:eastAsiaTheme="minorEastAsia" w:hAnsi="Arial" w:cs="Arial"/>
          <w:bCs/>
          <w:color w:val="000000" w:themeColor="text1"/>
          <w:kern w:val="24"/>
          <w:lang w:val="es-ES" w:eastAsia="es-ES"/>
        </w:rPr>
        <w:t xml:space="preserve">Como ha quedado demostrado </w:t>
      </w:r>
      <w:r>
        <w:rPr>
          <w:rFonts w:ascii="Arial" w:eastAsiaTheme="minorEastAsia" w:hAnsi="Arial" w:cs="Arial"/>
          <w:bCs/>
          <w:color w:val="000000" w:themeColor="text1"/>
          <w:kern w:val="24"/>
          <w:lang w:val="es-ES" w:eastAsia="es-ES"/>
        </w:rPr>
        <w:t xml:space="preserve">en el curso de la exposición del trabajo la guerra cultural que los imperialistas norteamericanos y sus lacayos libran contra nuestro pueblo ha alcanzado en estos momentos la fase de invasión con todas sus manifestaciones y alcance. Por ser un sistema </w:t>
      </w:r>
      <w:r w:rsidR="0081204C">
        <w:rPr>
          <w:rFonts w:ascii="Arial" w:eastAsiaTheme="minorEastAsia" w:hAnsi="Arial" w:cs="Arial"/>
          <w:bCs/>
          <w:color w:val="000000" w:themeColor="text1"/>
          <w:kern w:val="24"/>
          <w:lang w:val="es-ES" w:eastAsia="es-ES"/>
        </w:rPr>
        <w:t>de acciones combinadas el enfrentamiento por parte de nuestras instituciones, órganos y organismos del Estado y de Partido se hace más difícil y complejo.</w:t>
      </w:r>
    </w:p>
    <w:p w:rsidR="0081204C" w:rsidRDefault="0081204C" w:rsidP="00956DBF">
      <w:pPr>
        <w:ind w:left="-850" w:right="-850"/>
        <w:contextualSpacing/>
        <w:jc w:val="both"/>
        <w:textAlignment w:val="baseline"/>
        <w:rPr>
          <w:rFonts w:ascii="Arial" w:eastAsiaTheme="minorEastAsia" w:hAnsi="Arial" w:cs="Arial"/>
          <w:bCs/>
          <w:color w:val="000000" w:themeColor="text1"/>
          <w:kern w:val="24"/>
          <w:lang w:val="es-ES" w:eastAsia="es-ES"/>
        </w:rPr>
      </w:pPr>
    </w:p>
    <w:p w:rsidR="008C2744" w:rsidRDefault="008C2744" w:rsidP="00956DBF">
      <w:pPr>
        <w:ind w:left="-850" w:right="-850"/>
        <w:contextualSpacing/>
        <w:jc w:val="both"/>
        <w:textAlignment w:val="baseline"/>
        <w:rPr>
          <w:rFonts w:ascii="Arial" w:eastAsiaTheme="minorEastAsia" w:hAnsi="Arial" w:cs="Arial"/>
          <w:bCs/>
          <w:color w:val="000000" w:themeColor="text1"/>
          <w:kern w:val="24"/>
          <w:lang w:val="es-ES" w:eastAsia="es-ES"/>
        </w:rPr>
      </w:pPr>
      <w:r>
        <w:rPr>
          <w:rFonts w:ascii="Arial" w:eastAsiaTheme="minorEastAsia" w:hAnsi="Arial" w:cs="Arial"/>
          <w:bCs/>
          <w:color w:val="000000" w:themeColor="text1"/>
          <w:kern w:val="24"/>
          <w:lang w:val="es-ES" w:eastAsia="es-ES"/>
        </w:rPr>
        <w:t xml:space="preserve">Para enfrentar con éxito </w:t>
      </w:r>
      <w:r w:rsidR="00F85ACD">
        <w:rPr>
          <w:rFonts w:ascii="Arial" w:eastAsiaTheme="minorEastAsia" w:hAnsi="Arial" w:cs="Arial"/>
          <w:bCs/>
          <w:color w:val="000000" w:themeColor="text1"/>
          <w:kern w:val="24"/>
          <w:lang w:val="es-ES" w:eastAsia="es-ES"/>
        </w:rPr>
        <w:t xml:space="preserve">las modalidades de la Guerra cultural </w:t>
      </w:r>
      <w:r>
        <w:rPr>
          <w:rFonts w:ascii="Arial" w:eastAsiaTheme="minorEastAsia" w:hAnsi="Arial" w:cs="Arial"/>
          <w:bCs/>
          <w:color w:val="000000" w:themeColor="text1"/>
          <w:kern w:val="24"/>
          <w:lang w:val="es-ES" w:eastAsia="es-ES"/>
        </w:rPr>
        <w:t xml:space="preserve">el Partido y el Estado cubano desarrollan todo un conjunto de acciones no solo de carácter económico, político y diplomático, sino también </w:t>
      </w:r>
      <w:proofErr w:type="gramStart"/>
      <w:r>
        <w:rPr>
          <w:rFonts w:ascii="Arial" w:eastAsiaTheme="minorEastAsia" w:hAnsi="Arial" w:cs="Arial"/>
          <w:bCs/>
          <w:color w:val="000000" w:themeColor="text1"/>
          <w:kern w:val="24"/>
          <w:lang w:val="es-ES" w:eastAsia="es-ES"/>
        </w:rPr>
        <w:t>desde  el</w:t>
      </w:r>
      <w:proofErr w:type="gramEnd"/>
      <w:r>
        <w:rPr>
          <w:rFonts w:ascii="Arial" w:eastAsiaTheme="minorEastAsia" w:hAnsi="Arial" w:cs="Arial"/>
          <w:bCs/>
          <w:color w:val="000000" w:themeColor="text1"/>
          <w:kern w:val="24"/>
          <w:lang w:val="es-ES" w:eastAsia="es-ES"/>
        </w:rPr>
        <w:t xml:space="preserve"> punto de vista cultural, lo que tiene particular importancia para las instituciones educacionales y sobre todo para las universidades por ser en estas donde se forman los futuros cuadros y dirigentes del país.</w:t>
      </w:r>
    </w:p>
    <w:p w:rsidR="008C2744" w:rsidRDefault="008C2744" w:rsidP="00956DBF">
      <w:pPr>
        <w:ind w:left="-850" w:right="-850"/>
        <w:contextualSpacing/>
        <w:jc w:val="both"/>
        <w:textAlignment w:val="baseline"/>
        <w:rPr>
          <w:rFonts w:ascii="Arial" w:eastAsiaTheme="minorEastAsia" w:hAnsi="Arial" w:cs="Arial"/>
          <w:bCs/>
          <w:color w:val="000000" w:themeColor="text1"/>
          <w:kern w:val="24"/>
          <w:lang w:val="es-ES" w:eastAsia="es-ES"/>
        </w:rPr>
      </w:pPr>
    </w:p>
    <w:p w:rsidR="00961B30" w:rsidRDefault="008C2744" w:rsidP="00956DBF">
      <w:pPr>
        <w:ind w:left="-850" w:right="-850"/>
        <w:contextualSpacing/>
        <w:jc w:val="both"/>
        <w:textAlignment w:val="baseline"/>
        <w:rPr>
          <w:rFonts w:ascii="Arial" w:eastAsiaTheme="minorEastAsia" w:hAnsi="Arial" w:cs="Arial"/>
          <w:bCs/>
          <w:color w:val="000000" w:themeColor="text1"/>
          <w:kern w:val="24"/>
          <w:lang w:val="es-ES" w:eastAsia="es-ES"/>
        </w:rPr>
      </w:pPr>
      <w:r>
        <w:rPr>
          <w:rFonts w:ascii="Arial" w:eastAsiaTheme="minorEastAsia" w:hAnsi="Arial" w:cs="Arial"/>
          <w:bCs/>
          <w:color w:val="000000" w:themeColor="text1"/>
          <w:kern w:val="24"/>
          <w:lang w:val="es-ES" w:eastAsia="es-ES"/>
        </w:rPr>
        <w:t xml:space="preserve">En esas condiciones adquiere especial importancia el perfeccionamiento del Trabajo Político e Ideológico  que hay que desarrollar con los jóvenes y el Trabajo de Educación Patriótica con los estudiantes universitarios. </w:t>
      </w:r>
    </w:p>
    <w:p w:rsidR="00017119" w:rsidRDefault="00961B30" w:rsidP="00115CBF">
      <w:pPr>
        <w:ind w:left="-720"/>
        <w:contextualSpacing/>
        <w:jc w:val="both"/>
        <w:textAlignment w:val="baseline"/>
        <w:rPr>
          <w:rFonts w:ascii="Arial" w:eastAsiaTheme="minorEastAsia" w:hAnsi="Arial" w:cs="Arial"/>
          <w:b/>
          <w:bCs/>
          <w:color w:val="000000" w:themeColor="text1"/>
          <w:kern w:val="24"/>
          <w:lang w:val="es-ES" w:eastAsia="es-ES"/>
        </w:rPr>
      </w:pPr>
      <w:r w:rsidRPr="008C2744">
        <w:rPr>
          <w:rFonts w:ascii="Arial" w:eastAsiaTheme="minorEastAsia" w:hAnsi="Arial" w:cs="Arial"/>
          <w:b/>
          <w:bCs/>
          <w:color w:val="000000" w:themeColor="text1"/>
          <w:kern w:val="24"/>
          <w:lang w:val="es-ES" w:eastAsia="es-ES"/>
        </w:rPr>
        <w:t xml:space="preserve"> </w:t>
      </w:r>
    </w:p>
    <w:p w:rsidR="00115CBF" w:rsidRDefault="008C2744" w:rsidP="00F85ACD">
      <w:pPr>
        <w:ind w:left="-850"/>
        <w:contextualSpacing/>
        <w:jc w:val="both"/>
        <w:textAlignment w:val="baseline"/>
        <w:rPr>
          <w:rFonts w:ascii="Arial" w:eastAsiaTheme="minorEastAsia" w:hAnsi="Arial" w:cs="Arial"/>
          <w:b/>
          <w:bCs/>
          <w:color w:val="000000" w:themeColor="text1"/>
          <w:kern w:val="24"/>
          <w:lang w:val="es-ES" w:eastAsia="es-ES"/>
        </w:rPr>
      </w:pPr>
      <w:r w:rsidRPr="008C2744">
        <w:rPr>
          <w:rFonts w:ascii="Arial" w:eastAsiaTheme="minorEastAsia" w:hAnsi="Arial" w:cs="Arial"/>
          <w:b/>
          <w:bCs/>
          <w:color w:val="000000" w:themeColor="text1"/>
          <w:kern w:val="24"/>
          <w:lang w:val="es-ES" w:eastAsia="es-ES"/>
        </w:rPr>
        <w:t>Bibliografía</w:t>
      </w:r>
    </w:p>
    <w:p w:rsidR="008C2744" w:rsidRDefault="008C2744" w:rsidP="00115CBF">
      <w:pPr>
        <w:ind w:left="-720"/>
        <w:contextualSpacing/>
        <w:jc w:val="both"/>
        <w:textAlignment w:val="baseline"/>
        <w:rPr>
          <w:rFonts w:ascii="Arial" w:eastAsiaTheme="minorEastAsia" w:hAnsi="Arial" w:cs="Arial"/>
          <w:b/>
          <w:bCs/>
          <w:color w:val="000000" w:themeColor="text1"/>
          <w:kern w:val="24"/>
          <w:lang w:val="es-ES" w:eastAsia="es-ES"/>
        </w:rPr>
      </w:pPr>
    </w:p>
    <w:p w:rsidR="00203DAB" w:rsidRPr="00203DAB" w:rsidRDefault="00B22C30" w:rsidP="00203DAB">
      <w:pPr>
        <w:pStyle w:val="Prrafodelista"/>
        <w:numPr>
          <w:ilvl w:val="0"/>
          <w:numId w:val="16"/>
        </w:numPr>
        <w:spacing w:after="120" w:line="360" w:lineRule="auto"/>
        <w:ind w:left="-547"/>
        <w:rPr>
          <w:rFonts w:ascii="Arial" w:eastAsia="Times New Roman" w:hAnsi="Arial" w:cs="Arial"/>
          <w:lang w:val="es-ES" w:eastAsia="es-ES"/>
        </w:rPr>
      </w:pPr>
      <w:r w:rsidRPr="00AE1CC7">
        <w:rPr>
          <w:rFonts w:ascii="Arial" w:eastAsia="Times New Roman" w:hAnsi="Arial" w:cs="Arial"/>
          <w:lang w:eastAsia="es-ES"/>
        </w:rPr>
        <w:t xml:space="preserve">Castro Ruz, Fidel. </w:t>
      </w:r>
      <w:r w:rsidR="00203DAB" w:rsidRPr="00203DAB">
        <w:rPr>
          <w:rFonts w:ascii="Arial" w:eastAsia="Times New Roman" w:hAnsi="Arial" w:cs="Arial"/>
          <w:lang w:val="es-ES" w:eastAsia="es-ES"/>
        </w:rPr>
        <w:t xml:space="preserve">Un pensamiento, un objetivo. En 3 tomos. Editora Política, La Habana, </w:t>
      </w:r>
      <w:r w:rsidR="00203DAB" w:rsidRPr="00203DAB">
        <w:rPr>
          <w:rFonts w:ascii="Arial" w:eastAsia="Times New Roman" w:hAnsi="Arial" w:cs="Arial"/>
          <w:lang w:eastAsia="es-ES"/>
        </w:rPr>
        <w:t>2016.</w:t>
      </w:r>
    </w:p>
    <w:p w:rsidR="00B22C30" w:rsidRDefault="00B22C30" w:rsidP="00943649">
      <w:pPr>
        <w:pStyle w:val="Prrafodelista"/>
        <w:numPr>
          <w:ilvl w:val="0"/>
          <w:numId w:val="16"/>
        </w:numPr>
        <w:spacing w:after="120" w:line="360" w:lineRule="auto"/>
        <w:ind w:left="-504"/>
        <w:jc w:val="both"/>
        <w:rPr>
          <w:rFonts w:ascii="Arial" w:eastAsia="Times New Roman" w:hAnsi="Arial" w:cs="Arial"/>
          <w:lang w:eastAsia="es-ES"/>
        </w:rPr>
      </w:pPr>
      <w:r w:rsidRPr="00BC2F56">
        <w:rPr>
          <w:rFonts w:ascii="Arial" w:eastAsia="Times New Roman" w:hAnsi="Arial" w:cs="Arial"/>
          <w:lang w:eastAsia="es-ES"/>
        </w:rPr>
        <w:t xml:space="preserve">Castro Ruz, Raúl. </w:t>
      </w:r>
      <w:r w:rsidR="00BC2F56" w:rsidRPr="00BC2F56">
        <w:rPr>
          <w:rFonts w:ascii="Arial" w:eastAsia="Times New Roman" w:hAnsi="Arial" w:cs="Arial"/>
          <w:lang w:eastAsia="es-ES"/>
        </w:rPr>
        <w:t>Informe Central al VII</w:t>
      </w:r>
      <w:r w:rsidR="00BC2F56" w:rsidRPr="00BC2F56">
        <w:rPr>
          <w:rFonts w:ascii="Arial" w:eastAsia="Times New Roman" w:hAnsi="Arial" w:cs="Arial"/>
          <w:lang w:eastAsia="es-ES"/>
        </w:rPr>
        <w:t>I</w:t>
      </w:r>
      <w:r w:rsidR="00BC2F56" w:rsidRPr="00BC2F56">
        <w:rPr>
          <w:rFonts w:ascii="Arial" w:eastAsia="Times New Roman" w:hAnsi="Arial" w:cs="Arial"/>
          <w:lang w:eastAsia="es-ES"/>
        </w:rPr>
        <w:t xml:space="preserve"> Congreso del Partido Comunista de</w:t>
      </w:r>
      <w:r w:rsidR="00BC2F56" w:rsidRPr="00BC2F56">
        <w:rPr>
          <w:rFonts w:ascii="Arial" w:eastAsia="Times New Roman" w:hAnsi="Arial" w:cs="Arial"/>
          <w:lang w:eastAsia="es-ES"/>
        </w:rPr>
        <w:t xml:space="preserve"> </w:t>
      </w:r>
      <w:r w:rsidRPr="00BC2F56">
        <w:rPr>
          <w:rFonts w:ascii="Arial" w:eastAsia="Times New Roman" w:hAnsi="Arial" w:cs="Arial"/>
          <w:lang w:eastAsia="es-ES"/>
        </w:rPr>
        <w:t>Cuba.</w:t>
      </w:r>
    </w:p>
    <w:p w:rsidR="00203DAB" w:rsidRPr="00BC2F56" w:rsidRDefault="00203DAB" w:rsidP="00943649">
      <w:pPr>
        <w:pStyle w:val="Prrafodelista"/>
        <w:numPr>
          <w:ilvl w:val="0"/>
          <w:numId w:val="16"/>
        </w:numPr>
        <w:spacing w:after="120" w:line="360" w:lineRule="auto"/>
        <w:ind w:left="-504"/>
        <w:jc w:val="both"/>
        <w:rPr>
          <w:rFonts w:ascii="Arial" w:eastAsia="Times New Roman" w:hAnsi="Arial" w:cs="Arial"/>
          <w:lang w:eastAsia="es-ES"/>
        </w:rPr>
      </w:pPr>
      <w:r>
        <w:rPr>
          <w:rFonts w:ascii="Arial" w:eastAsia="Times New Roman" w:hAnsi="Arial" w:cs="Arial"/>
          <w:lang w:eastAsia="es-ES"/>
        </w:rPr>
        <w:t xml:space="preserve">Constitución de la república de Cuba. La Habana. </w:t>
      </w:r>
      <w:r w:rsidRPr="00AE1CC7">
        <w:rPr>
          <w:rFonts w:ascii="Arial" w:eastAsia="Times New Roman" w:hAnsi="Arial" w:cs="Arial"/>
          <w:lang w:eastAsia="es-ES"/>
        </w:rPr>
        <w:t>201</w:t>
      </w:r>
      <w:r>
        <w:rPr>
          <w:rFonts w:ascii="Arial" w:eastAsia="Times New Roman" w:hAnsi="Arial" w:cs="Arial"/>
          <w:lang w:eastAsia="es-ES"/>
        </w:rPr>
        <w:t>9.</w:t>
      </w:r>
    </w:p>
    <w:p w:rsidR="00203DAB" w:rsidRDefault="00203DAB" w:rsidP="00203DAB">
      <w:pPr>
        <w:pStyle w:val="Prrafodelista"/>
        <w:numPr>
          <w:ilvl w:val="0"/>
          <w:numId w:val="16"/>
        </w:numPr>
        <w:spacing w:before="100" w:beforeAutospacing="1" w:after="100" w:afterAutospacing="1" w:line="276" w:lineRule="auto"/>
        <w:ind w:left="-490" w:right="-720"/>
        <w:jc w:val="both"/>
        <w:rPr>
          <w:rFonts w:ascii="Arial" w:eastAsia="Calibri" w:hAnsi="Arial" w:cs="Arial"/>
          <w:lang w:val="es-ES" w:eastAsia="en-US"/>
        </w:rPr>
      </w:pPr>
      <w:r w:rsidRPr="00203DAB">
        <w:rPr>
          <w:rFonts w:ascii="Arial" w:eastAsia="Calibri" w:hAnsi="Arial" w:cs="Arial"/>
          <w:lang w:val="es-ES" w:eastAsia="en-US"/>
        </w:rPr>
        <w:t>Conceptos, ideas y directrices del 8vo Congreso del PCC.</w:t>
      </w:r>
    </w:p>
    <w:p w:rsidR="00203DAB" w:rsidRDefault="00203DAB" w:rsidP="00203DAB">
      <w:pPr>
        <w:pStyle w:val="Prrafodelista"/>
        <w:numPr>
          <w:ilvl w:val="0"/>
          <w:numId w:val="16"/>
        </w:numPr>
        <w:spacing w:before="100" w:beforeAutospacing="1" w:after="100" w:afterAutospacing="1" w:line="276" w:lineRule="auto"/>
        <w:ind w:left="-490" w:right="-720"/>
        <w:jc w:val="both"/>
        <w:rPr>
          <w:rFonts w:ascii="Arial" w:eastAsia="Calibri" w:hAnsi="Arial" w:cs="Arial"/>
          <w:lang w:val="es-ES" w:eastAsia="en-US"/>
        </w:rPr>
      </w:pPr>
      <w:r w:rsidRPr="00203DAB">
        <w:rPr>
          <w:rFonts w:ascii="Arial" w:eastAsia="Calibri" w:hAnsi="Arial" w:cs="Arial"/>
          <w:lang w:val="es-ES" w:eastAsia="en-US"/>
        </w:rPr>
        <w:t>Decreto – Ley 35 de las telecomunicaciones, las tecnologías de la información y la comunicación y el uso del espectro radioeléctrico. 2021.</w:t>
      </w:r>
    </w:p>
    <w:p w:rsidR="00203DAB" w:rsidRPr="00203DAB" w:rsidRDefault="00203DAB" w:rsidP="00203DAB">
      <w:pPr>
        <w:pStyle w:val="Prrafodelista"/>
        <w:numPr>
          <w:ilvl w:val="0"/>
          <w:numId w:val="16"/>
        </w:numPr>
        <w:spacing w:before="100" w:beforeAutospacing="1" w:after="100" w:afterAutospacing="1" w:line="276" w:lineRule="auto"/>
        <w:ind w:left="-510" w:right="-720"/>
        <w:jc w:val="both"/>
        <w:rPr>
          <w:rFonts w:ascii="Arial" w:eastAsia="Calibri" w:hAnsi="Arial" w:cs="Arial"/>
          <w:lang w:val="es-ES" w:eastAsia="en-US"/>
        </w:rPr>
      </w:pPr>
      <w:r w:rsidRPr="00203DAB">
        <w:rPr>
          <w:rFonts w:ascii="Arial" w:eastAsia="Calibri" w:hAnsi="Arial" w:cs="Arial"/>
          <w:lang w:val="es-ES" w:eastAsia="en-US"/>
        </w:rPr>
        <w:t>Díaz – Canel Bermúdez, Miguel.  Intervenciones y discursos. 2017 - 2023.</w:t>
      </w:r>
    </w:p>
    <w:p w:rsidR="00203DAB" w:rsidRPr="00203DAB" w:rsidRDefault="00203DAB" w:rsidP="00203DAB">
      <w:pPr>
        <w:pStyle w:val="Prrafodelista"/>
        <w:numPr>
          <w:ilvl w:val="0"/>
          <w:numId w:val="16"/>
        </w:numPr>
        <w:spacing w:line="276" w:lineRule="auto"/>
        <w:ind w:left="-510"/>
        <w:rPr>
          <w:rFonts w:eastAsia="Times New Roman"/>
          <w:sz w:val="20"/>
          <w:szCs w:val="20"/>
          <w:lang w:val="es-ES" w:eastAsia="es-ES"/>
        </w:rPr>
      </w:pPr>
      <w:r w:rsidRPr="00203DAB">
        <w:rPr>
          <w:rFonts w:ascii="Arial" w:hAnsi="Arial" w:cs="Arial"/>
        </w:rPr>
        <w:t>________________</w:t>
      </w:r>
      <w:proofErr w:type="gramStart"/>
      <w:r w:rsidRPr="00203DAB">
        <w:rPr>
          <w:rFonts w:ascii="Arial" w:hAnsi="Arial" w:cs="Arial"/>
        </w:rPr>
        <w:t>_</w:t>
      </w:r>
      <w:r w:rsidRPr="00203DAB">
        <w:rPr>
          <w:rFonts w:eastAsia="Times New Roman"/>
          <w:sz w:val="20"/>
          <w:szCs w:val="20"/>
          <w:lang w:val="es-ES" w:eastAsia="es-ES"/>
        </w:rPr>
        <w:t xml:space="preserve"> </w:t>
      </w:r>
      <w:r w:rsidRPr="00203DAB">
        <w:rPr>
          <w:rFonts w:ascii="Arial" w:eastAsia="Times New Roman" w:hAnsi="Arial" w:cs="Arial"/>
          <w:lang w:val="es-ES" w:eastAsia="es-ES"/>
        </w:rPr>
        <w:t xml:space="preserve"> Discurso</w:t>
      </w:r>
      <w:proofErr w:type="gramEnd"/>
      <w:r w:rsidRPr="00203DAB">
        <w:rPr>
          <w:rFonts w:ascii="Arial" w:eastAsia="Times New Roman" w:hAnsi="Arial" w:cs="Arial"/>
          <w:lang w:val="es-ES" w:eastAsia="es-ES"/>
        </w:rPr>
        <w:t xml:space="preserve"> de clausura al 8vo. Congreso del PCC. Periódico Granma 20 de abril de 2021.</w:t>
      </w:r>
    </w:p>
    <w:p w:rsidR="00AE1CC7" w:rsidRPr="00AE1CC7" w:rsidRDefault="00AE1CC7" w:rsidP="00203DAB">
      <w:pPr>
        <w:pStyle w:val="Prrafodelista"/>
        <w:numPr>
          <w:ilvl w:val="0"/>
          <w:numId w:val="16"/>
        </w:numPr>
        <w:spacing w:after="120" w:line="360" w:lineRule="auto"/>
        <w:ind w:left="-604"/>
        <w:jc w:val="both"/>
        <w:rPr>
          <w:rFonts w:ascii="Arial" w:eastAsia="Times New Roman" w:hAnsi="Arial" w:cs="Arial"/>
          <w:lang w:eastAsia="es-ES"/>
        </w:rPr>
      </w:pPr>
      <w:r w:rsidRPr="00AE1CC7">
        <w:rPr>
          <w:rFonts w:ascii="Arial" w:eastAsia="Times New Roman" w:hAnsi="Arial" w:cs="Arial"/>
          <w:lang w:eastAsia="es-ES"/>
        </w:rPr>
        <w:t>Estrategia de Seguridad Nacional de Estados Unidos 2015.</w:t>
      </w:r>
    </w:p>
    <w:p w:rsidR="00B22C30" w:rsidRPr="00AE1CC7" w:rsidRDefault="00B22C30" w:rsidP="00203DAB">
      <w:pPr>
        <w:pStyle w:val="Prrafodelista"/>
        <w:numPr>
          <w:ilvl w:val="0"/>
          <w:numId w:val="16"/>
        </w:numPr>
        <w:spacing w:after="120" w:line="360" w:lineRule="auto"/>
        <w:ind w:left="-604"/>
        <w:jc w:val="both"/>
        <w:rPr>
          <w:rFonts w:ascii="Arial" w:eastAsia="Times New Roman" w:hAnsi="Arial" w:cs="Arial"/>
          <w:lang w:eastAsia="es-ES"/>
        </w:rPr>
      </w:pPr>
      <w:r w:rsidRPr="00AE1CC7">
        <w:rPr>
          <w:rFonts w:ascii="Arial" w:eastAsia="Times New Roman" w:hAnsi="Arial" w:cs="Arial"/>
          <w:lang w:eastAsia="es-ES"/>
        </w:rPr>
        <w:t>Lineamientos económicos y sociales del proyecto económico social del</w:t>
      </w:r>
      <w:r w:rsidR="00AE1CC7">
        <w:rPr>
          <w:rFonts w:ascii="Arial" w:eastAsia="Times New Roman" w:hAnsi="Arial" w:cs="Arial"/>
          <w:lang w:eastAsia="es-ES"/>
        </w:rPr>
        <w:t xml:space="preserve"> Partido y </w:t>
      </w:r>
      <w:r w:rsidRPr="00AE1CC7">
        <w:rPr>
          <w:rFonts w:ascii="Arial" w:eastAsia="Times New Roman" w:hAnsi="Arial" w:cs="Arial"/>
          <w:lang w:eastAsia="es-ES"/>
        </w:rPr>
        <w:t xml:space="preserve"> </w:t>
      </w:r>
      <w:smartTag w:uri="urn:schemas-microsoft-com:office:smarttags" w:element="PersonName">
        <w:smartTagPr>
          <w:attr w:name="ProductID" w:val="la Revoluci￳n Cubana."/>
        </w:smartTagPr>
        <w:r w:rsidRPr="00AE1CC7">
          <w:rPr>
            <w:rFonts w:ascii="Arial" w:eastAsia="Times New Roman" w:hAnsi="Arial" w:cs="Arial"/>
            <w:lang w:eastAsia="es-ES"/>
          </w:rPr>
          <w:t>la Revolución Cubana.</w:t>
        </w:r>
      </w:smartTag>
      <w:r w:rsidRPr="00AE1CC7">
        <w:rPr>
          <w:rFonts w:ascii="Arial" w:eastAsia="Times New Roman" w:hAnsi="Arial" w:cs="Arial"/>
          <w:lang w:eastAsia="es-ES"/>
        </w:rPr>
        <w:t xml:space="preserve"> 2012.</w:t>
      </w:r>
    </w:p>
    <w:p w:rsidR="00707874" w:rsidRPr="00203DAB" w:rsidRDefault="00203DAB" w:rsidP="006C1B41">
      <w:pPr>
        <w:pStyle w:val="Prrafodelista"/>
        <w:numPr>
          <w:ilvl w:val="0"/>
          <w:numId w:val="16"/>
        </w:numPr>
        <w:spacing w:before="100" w:beforeAutospacing="1" w:after="100" w:afterAutospacing="1" w:line="276" w:lineRule="auto"/>
        <w:ind w:left="-720" w:right="-720"/>
        <w:jc w:val="both"/>
        <w:textAlignment w:val="baseline"/>
        <w:rPr>
          <w:rFonts w:ascii="Arial" w:hAnsi="Arial" w:cs="Arial"/>
          <w:color w:val="000000" w:themeColor="text1"/>
        </w:rPr>
      </w:pPr>
      <w:r w:rsidRPr="00203DAB">
        <w:rPr>
          <w:rFonts w:ascii="Arial" w:eastAsia="Calibri" w:hAnsi="Arial" w:cs="Arial"/>
          <w:lang w:val="es-ES" w:eastAsia="en-US"/>
        </w:rPr>
        <w:t>Rodríguez Parrilla, Bruno. Intervenciones y entrevistas sobre las rel</w:t>
      </w:r>
      <w:r w:rsidRPr="00203DAB">
        <w:rPr>
          <w:rFonts w:ascii="Arial" w:eastAsia="Calibri" w:hAnsi="Arial" w:cs="Arial"/>
          <w:lang w:val="es-ES" w:eastAsia="en-US"/>
        </w:rPr>
        <w:t xml:space="preserve">aciones Cuba – Estados Unidos. </w:t>
      </w:r>
      <w:r w:rsidRPr="00203DAB">
        <w:rPr>
          <w:rFonts w:ascii="Arial" w:eastAsia="Calibri" w:hAnsi="Arial" w:cs="Arial"/>
          <w:lang w:val="es-ES" w:eastAsia="en-US"/>
        </w:rPr>
        <w:t>2017 - 2023.</w:t>
      </w:r>
      <w:r w:rsidRPr="00203DAB">
        <w:rPr>
          <w:rFonts w:ascii="Arial" w:eastAsia="Times New Roman" w:hAnsi="Arial" w:cs="Arial"/>
          <w:color w:val="000000"/>
          <w:lang w:eastAsia="es-ES"/>
        </w:rPr>
        <w:t xml:space="preserve"> </w:t>
      </w:r>
      <w:hyperlink r:id="rId9" w:history="1">
        <w:r w:rsidRPr="00203DAB">
          <w:rPr>
            <w:rFonts w:ascii="Arial" w:eastAsia="Times New Roman" w:hAnsi="Arial" w:cs="Arial"/>
            <w:color w:val="0563C1"/>
            <w:u w:val="single"/>
            <w:lang w:eastAsia="es-ES"/>
          </w:rPr>
          <w:t>http://www.granma.cu/opinion/2017-04-18/por-que-se-habla-de-guerra-cultural-18-04-2017-19-04-55?page=2</w:t>
        </w:r>
      </w:hyperlink>
      <w:r w:rsidRPr="00203DAB">
        <w:rPr>
          <w:rFonts w:ascii="Arial" w:eastAsia="Times New Roman" w:hAnsi="Arial" w:cs="Arial"/>
          <w:color w:val="0563C1"/>
          <w:u w:val="single"/>
          <w:lang w:eastAsia="es-ES"/>
        </w:rPr>
        <w:t>.</w:t>
      </w:r>
      <w:bookmarkStart w:id="0" w:name="_GoBack"/>
      <w:bookmarkEnd w:id="0"/>
      <w:r w:rsidR="00707874" w:rsidRPr="00203DAB">
        <w:rPr>
          <w:rFonts w:ascii="Arial" w:hAnsi="Arial" w:cs="Arial"/>
          <w:b/>
          <w:color w:val="000000" w:themeColor="text1"/>
          <w:lang w:val="es-ES"/>
        </w:rPr>
        <w:t xml:space="preserve"> </w:t>
      </w:r>
    </w:p>
    <w:sectPr w:rsidR="00707874" w:rsidRPr="00203DAB">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7C" w:rsidRDefault="00FC2F7C" w:rsidP="001A5F98">
      <w:r>
        <w:separator/>
      </w:r>
    </w:p>
  </w:endnote>
  <w:endnote w:type="continuationSeparator" w:id="0">
    <w:p w:rsidR="00FC2F7C" w:rsidRDefault="00FC2F7C" w:rsidP="001A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7C" w:rsidRDefault="00FC2F7C" w:rsidP="001A5F98">
      <w:r>
        <w:separator/>
      </w:r>
    </w:p>
  </w:footnote>
  <w:footnote w:type="continuationSeparator" w:id="0">
    <w:p w:rsidR="00FC2F7C" w:rsidRDefault="00FC2F7C" w:rsidP="001A5F98">
      <w:r>
        <w:continuationSeparator/>
      </w:r>
    </w:p>
  </w:footnote>
  <w:footnote w:id="1">
    <w:p w:rsidR="008B4FAF" w:rsidRPr="008B4FAF" w:rsidRDefault="008B4FAF">
      <w:pPr>
        <w:pStyle w:val="Textonotapie"/>
        <w:rPr>
          <w:lang w:val="es-ES"/>
        </w:rPr>
      </w:pPr>
      <w:r>
        <w:rPr>
          <w:rStyle w:val="Refdenotaalpie"/>
        </w:rPr>
        <w:footnoteRef/>
      </w:r>
      <w:r>
        <w:t xml:space="preserve"> </w:t>
      </w:r>
      <w:r>
        <w:rPr>
          <w:lang w:val="es-ES"/>
        </w:rPr>
        <w:t>Ver Circular de entrenamiento 18 – 01 de las Fuerzas de Operaciones Especiales norteamericanas, publicada en noviembre de 2010 bajo el título ¨La Guerra no  Convencional¨</w:t>
      </w:r>
    </w:p>
  </w:footnote>
  <w:footnote w:id="2">
    <w:p w:rsidR="00CE376A" w:rsidRPr="00DE3BC5" w:rsidRDefault="00CE376A" w:rsidP="00CE376A">
      <w:pPr>
        <w:pStyle w:val="Textonotapie"/>
        <w:ind w:left="-737"/>
        <w:rPr>
          <w:rFonts w:cs="Calibri"/>
        </w:rPr>
      </w:pPr>
      <w:r w:rsidRPr="00D436E0">
        <w:rPr>
          <w:rStyle w:val="Refdenotaalpie"/>
          <w:rFonts w:cs="Calibri"/>
          <w:b/>
          <w:sz w:val="22"/>
          <w:szCs w:val="22"/>
        </w:rPr>
        <w:footnoteRef/>
      </w:r>
      <w:r w:rsidRPr="00D436E0">
        <w:rPr>
          <w:rFonts w:cs="Calibri"/>
          <w:b/>
          <w:sz w:val="22"/>
          <w:szCs w:val="22"/>
        </w:rPr>
        <w:t xml:space="preserve"> </w:t>
      </w:r>
      <w:r w:rsidRPr="00DE3BC5">
        <w:rPr>
          <w:rFonts w:eastAsia="Times New Roman" w:cs="Calibri"/>
        </w:rPr>
        <w:t xml:space="preserve">Publicado por </w:t>
      </w:r>
      <w:hyperlink r:id="rId1" w:tgtFrame="_blank" w:history="1">
        <w:r w:rsidRPr="00DE3BC5">
          <w:rPr>
            <w:rFonts w:eastAsia="Times New Roman" w:cs="Calibri"/>
          </w:rPr>
          <w:t>Cubadebate</w:t>
        </w:r>
      </w:hyperlink>
      <w:r w:rsidRPr="00DE3BC5">
        <w:rPr>
          <w:rFonts w:eastAsia="Times New Roman" w:cs="Calibri"/>
        </w:rPr>
        <w:t xml:space="preserve"> el</w:t>
      </w:r>
      <w:r w:rsidRPr="00DE3BC5">
        <w:rPr>
          <w:rFonts w:eastAsia="Times New Roman" w:cs="Calibri"/>
          <w:u w:val="single"/>
        </w:rPr>
        <w:t xml:space="preserve"> </w:t>
      </w:r>
      <w:r w:rsidRPr="00DE3BC5">
        <w:rPr>
          <w:rFonts w:eastAsia="Times New Roman" w:cs="Calibri"/>
        </w:rPr>
        <w:t>19-03-2016</w:t>
      </w:r>
    </w:p>
  </w:footnote>
  <w:footnote w:id="3">
    <w:p w:rsidR="00CE376A" w:rsidRPr="00CE376A" w:rsidRDefault="00CE376A" w:rsidP="00CE376A">
      <w:pPr>
        <w:pStyle w:val="Textonotapie"/>
        <w:ind w:left="-737"/>
        <w:rPr>
          <w:rFonts w:cs="Calibri"/>
          <w:sz w:val="22"/>
          <w:szCs w:val="22"/>
        </w:rPr>
      </w:pPr>
      <w:r w:rsidRPr="00CE376A">
        <w:rPr>
          <w:rStyle w:val="Refdenotaalpie"/>
          <w:rFonts w:cs="Calibri"/>
          <w:sz w:val="22"/>
          <w:szCs w:val="22"/>
        </w:rPr>
        <w:footnoteRef/>
      </w:r>
      <w:r w:rsidRPr="00CE376A">
        <w:rPr>
          <w:rFonts w:cs="Calibri"/>
          <w:sz w:val="22"/>
          <w:szCs w:val="22"/>
        </w:rPr>
        <w:t xml:space="preserve"> </w:t>
      </w:r>
      <w:proofErr w:type="spellStart"/>
      <w:r w:rsidRPr="00CE376A">
        <w:rPr>
          <w:rFonts w:cs="Calibri"/>
          <w:sz w:val="22"/>
          <w:szCs w:val="22"/>
        </w:rPr>
        <w:t>Idem</w:t>
      </w:r>
      <w:proofErr w:type="spellEnd"/>
      <w:r w:rsidRPr="00CE376A">
        <w:rPr>
          <w:rFonts w:cs="Calibri"/>
          <w:sz w:val="22"/>
          <w:szCs w:val="22"/>
        </w:rPr>
        <w:t>.</w:t>
      </w:r>
    </w:p>
  </w:footnote>
  <w:footnote w:id="4">
    <w:p w:rsidR="00CB3768" w:rsidRPr="001A5F98" w:rsidRDefault="00CB3768" w:rsidP="00CB3768">
      <w:pPr>
        <w:pStyle w:val="Textonotapie"/>
        <w:rPr>
          <w:rFonts w:asciiTheme="minorHAnsi" w:hAnsiTheme="minorHAnsi" w:cstheme="minorHAnsi"/>
          <w:b/>
          <w:sz w:val="22"/>
          <w:szCs w:val="22"/>
          <w:lang w:val="es-ES"/>
        </w:rPr>
      </w:pPr>
      <w:r w:rsidRPr="001A5F98">
        <w:rPr>
          <w:rStyle w:val="Refdenotaalpie"/>
          <w:rFonts w:asciiTheme="minorHAnsi" w:hAnsiTheme="minorHAnsi" w:cstheme="minorHAnsi"/>
          <w:b/>
          <w:sz w:val="22"/>
          <w:szCs w:val="22"/>
        </w:rPr>
        <w:footnoteRef/>
      </w:r>
      <w:r w:rsidRPr="001A5F98">
        <w:rPr>
          <w:rFonts w:asciiTheme="minorHAnsi" w:hAnsiTheme="minorHAnsi" w:cstheme="minorHAnsi"/>
          <w:b/>
          <w:sz w:val="22"/>
          <w:szCs w:val="22"/>
        </w:rPr>
        <w:t xml:space="preserve"> </w:t>
      </w:r>
      <w:r w:rsidRPr="001A5F98">
        <w:rPr>
          <w:rFonts w:asciiTheme="minorHAnsi" w:eastAsia="Times New Roman" w:hAnsiTheme="minorHAnsi" w:cstheme="minorHAnsi"/>
          <w:b/>
          <w:sz w:val="22"/>
          <w:szCs w:val="22"/>
        </w:rPr>
        <w:t xml:space="preserve">Publicado por </w:t>
      </w:r>
      <w:hyperlink r:id="rId2" w:tgtFrame="_blank" w:history="1">
        <w:r w:rsidRPr="001A5F98">
          <w:rPr>
            <w:rFonts w:asciiTheme="minorHAnsi" w:eastAsia="Times New Roman" w:hAnsiTheme="minorHAnsi" w:cstheme="minorHAnsi"/>
            <w:b/>
            <w:sz w:val="22"/>
            <w:szCs w:val="22"/>
          </w:rPr>
          <w:t>Cubadebate</w:t>
        </w:r>
      </w:hyperlink>
      <w:r w:rsidRPr="001A5F98">
        <w:rPr>
          <w:rFonts w:asciiTheme="minorHAnsi" w:eastAsia="Times New Roman" w:hAnsiTheme="minorHAnsi" w:cstheme="minorHAnsi"/>
          <w:b/>
          <w:sz w:val="22"/>
          <w:szCs w:val="22"/>
        </w:rPr>
        <w:t xml:space="preserve"> el</w:t>
      </w:r>
      <w:r w:rsidRPr="001A5F98">
        <w:rPr>
          <w:rFonts w:asciiTheme="minorHAnsi" w:eastAsia="Times New Roman" w:hAnsiTheme="minorHAnsi" w:cstheme="minorHAnsi"/>
          <w:b/>
          <w:sz w:val="22"/>
          <w:szCs w:val="22"/>
          <w:u w:val="single"/>
        </w:rPr>
        <w:t xml:space="preserve"> </w:t>
      </w:r>
      <w:r w:rsidRPr="001A5F98">
        <w:rPr>
          <w:rFonts w:asciiTheme="minorHAnsi" w:eastAsia="Times New Roman" w:hAnsiTheme="minorHAnsi" w:cstheme="minorHAnsi"/>
          <w:b/>
          <w:sz w:val="22"/>
          <w:szCs w:val="22"/>
        </w:rPr>
        <w:t>19-03-2016</w:t>
      </w:r>
    </w:p>
  </w:footnote>
  <w:footnote w:id="5">
    <w:p w:rsidR="00CA597F" w:rsidRDefault="00CA597F" w:rsidP="00CA597F">
      <w:pPr>
        <w:pStyle w:val="Textonotapie"/>
      </w:pPr>
      <w:r>
        <w:rPr>
          <w:rStyle w:val="Refdenotaalpie"/>
        </w:rPr>
        <w:footnoteRef/>
      </w:r>
      <w:r>
        <w:t xml:space="preserve"> Castro Ruz, Raúl. Informe Central al 8vo. Congreso del PCC. Periódico Granma del 17 de abril de </w:t>
      </w:r>
      <w:r w:rsidRPr="00100748">
        <w:rPr>
          <w:bCs/>
        </w:rPr>
        <w:t>2</w:t>
      </w:r>
      <w:r>
        <w:rPr>
          <w:bCs/>
        </w:rPr>
        <w:t>0</w:t>
      </w:r>
      <w:r w:rsidRPr="00100748">
        <w:rPr>
          <w:bCs/>
        </w:rPr>
        <w:t>2</w:t>
      </w:r>
      <w:r>
        <w:rPr>
          <w:bCs/>
        </w:rPr>
        <w:t>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DC2"/>
    <w:multiLevelType w:val="hybridMultilevel"/>
    <w:tmpl w:val="A8A66EBC"/>
    <w:lvl w:ilvl="0" w:tplc="8752F440">
      <w:start w:val="1"/>
      <w:numFmt w:val="bullet"/>
      <w:lvlText w:val="•"/>
      <w:lvlJc w:val="left"/>
      <w:pPr>
        <w:tabs>
          <w:tab w:val="num" w:pos="720"/>
        </w:tabs>
        <w:ind w:left="720" w:hanging="360"/>
      </w:pPr>
      <w:rPr>
        <w:rFonts w:ascii="Times New Roman" w:hAnsi="Times New Roman" w:hint="default"/>
      </w:rPr>
    </w:lvl>
    <w:lvl w:ilvl="1" w:tplc="C11E3564" w:tentative="1">
      <w:start w:val="1"/>
      <w:numFmt w:val="bullet"/>
      <w:lvlText w:val="•"/>
      <w:lvlJc w:val="left"/>
      <w:pPr>
        <w:tabs>
          <w:tab w:val="num" w:pos="1440"/>
        </w:tabs>
        <w:ind w:left="1440" w:hanging="360"/>
      </w:pPr>
      <w:rPr>
        <w:rFonts w:ascii="Times New Roman" w:hAnsi="Times New Roman" w:hint="default"/>
      </w:rPr>
    </w:lvl>
    <w:lvl w:ilvl="2" w:tplc="B3DA38F0" w:tentative="1">
      <w:start w:val="1"/>
      <w:numFmt w:val="bullet"/>
      <w:lvlText w:val="•"/>
      <w:lvlJc w:val="left"/>
      <w:pPr>
        <w:tabs>
          <w:tab w:val="num" w:pos="2160"/>
        </w:tabs>
        <w:ind w:left="2160" w:hanging="360"/>
      </w:pPr>
      <w:rPr>
        <w:rFonts w:ascii="Times New Roman" w:hAnsi="Times New Roman" w:hint="default"/>
      </w:rPr>
    </w:lvl>
    <w:lvl w:ilvl="3" w:tplc="C7C09E9E" w:tentative="1">
      <w:start w:val="1"/>
      <w:numFmt w:val="bullet"/>
      <w:lvlText w:val="•"/>
      <w:lvlJc w:val="left"/>
      <w:pPr>
        <w:tabs>
          <w:tab w:val="num" w:pos="2880"/>
        </w:tabs>
        <w:ind w:left="2880" w:hanging="360"/>
      </w:pPr>
      <w:rPr>
        <w:rFonts w:ascii="Times New Roman" w:hAnsi="Times New Roman" w:hint="default"/>
      </w:rPr>
    </w:lvl>
    <w:lvl w:ilvl="4" w:tplc="9404C1FA" w:tentative="1">
      <w:start w:val="1"/>
      <w:numFmt w:val="bullet"/>
      <w:lvlText w:val="•"/>
      <w:lvlJc w:val="left"/>
      <w:pPr>
        <w:tabs>
          <w:tab w:val="num" w:pos="3600"/>
        </w:tabs>
        <w:ind w:left="3600" w:hanging="360"/>
      </w:pPr>
      <w:rPr>
        <w:rFonts w:ascii="Times New Roman" w:hAnsi="Times New Roman" w:hint="default"/>
      </w:rPr>
    </w:lvl>
    <w:lvl w:ilvl="5" w:tplc="2228DC66" w:tentative="1">
      <w:start w:val="1"/>
      <w:numFmt w:val="bullet"/>
      <w:lvlText w:val="•"/>
      <w:lvlJc w:val="left"/>
      <w:pPr>
        <w:tabs>
          <w:tab w:val="num" w:pos="4320"/>
        </w:tabs>
        <w:ind w:left="4320" w:hanging="360"/>
      </w:pPr>
      <w:rPr>
        <w:rFonts w:ascii="Times New Roman" w:hAnsi="Times New Roman" w:hint="default"/>
      </w:rPr>
    </w:lvl>
    <w:lvl w:ilvl="6" w:tplc="D2828014" w:tentative="1">
      <w:start w:val="1"/>
      <w:numFmt w:val="bullet"/>
      <w:lvlText w:val="•"/>
      <w:lvlJc w:val="left"/>
      <w:pPr>
        <w:tabs>
          <w:tab w:val="num" w:pos="5040"/>
        </w:tabs>
        <w:ind w:left="5040" w:hanging="360"/>
      </w:pPr>
      <w:rPr>
        <w:rFonts w:ascii="Times New Roman" w:hAnsi="Times New Roman" w:hint="default"/>
      </w:rPr>
    </w:lvl>
    <w:lvl w:ilvl="7" w:tplc="06A664C6" w:tentative="1">
      <w:start w:val="1"/>
      <w:numFmt w:val="bullet"/>
      <w:lvlText w:val="•"/>
      <w:lvlJc w:val="left"/>
      <w:pPr>
        <w:tabs>
          <w:tab w:val="num" w:pos="5760"/>
        </w:tabs>
        <w:ind w:left="5760" w:hanging="360"/>
      </w:pPr>
      <w:rPr>
        <w:rFonts w:ascii="Times New Roman" w:hAnsi="Times New Roman" w:hint="default"/>
      </w:rPr>
    </w:lvl>
    <w:lvl w:ilvl="8" w:tplc="831645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276040"/>
    <w:multiLevelType w:val="hybridMultilevel"/>
    <w:tmpl w:val="71E6FDB2"/>
    <w:lvl w:ilvl="0" w:tplc="50A40852">
      <w:start w:val="1"/>
      <w:numFmt w:val="bullet"/>
      <w:lvlText w:val="•"/>
      <w:lvlJc w:val="left"/>
      <w:pPr>
        <w:tabs>
          <w:tab w:val="num" w:pos="720"/>
        </w:tabs>
        <w:ind w:left="720" w:hanging="360"/>
      </w:pPr>
      <w:rPr>
        <w:rFonts w:ascii="Times New Roman" w:hAnsi="Times New Roman" w:hint="default"/>
      </w:rPr>
    </w:lvl>
    <w:lvl w:ilvl="1" w:tplc="7806DF12" w:tentative="1">
      <w:start w:val="1"/>
      <w:numFmt w:val="bullet"/>
      <w:lvlText w:val="•"/>
      <w:lvlJc w:val="left"/>
      <w:pPr>
        <w:tabs>
          <w:tab w:val="num" w:pos="1440"/>
        </w:tabs>
        <w:ind w:left="1440" w:hanging="360"/>
      </w:pPr>
      <w:rPr>
        <w:rFonts w:ascii="Times New Roman" w:hAnsi="Times New Roman" w:hint="default"/>
      </w:rPr>
    </w:lvl>
    <w:lvl w:ilvl="2" w:tplc="65FE375E" w:tentative="1">
      <w:start w:val="1"/>
      <w:numFmt w:val="bullet"/>
      <w:lvlText w:val="•"/>
      <w:lvlJc w:val="left"/>
      <w:pPr>
        <w:tabs>
          <w:tab w:val="num" w:pos="2160"/>
        </w:tabs>
        <w:ind w:left="2160" w:hanging="360"/>
      </w:pPr>
      <w:rPr>
        <w:rFonts w:ascii="Times New Roman" w:hAnsi="Times New Roman" w:hint="default"/>
      </w:rPr>
    </w:lvl>
    <w:lvl w:ilvl="3" w:tplc="59544DFE" w:tentative="1">
      <w:start w:val="1"/>
      <w:numFmt w:val="bullet"/>
      <w:lvlText w:val="•"/>
      <w:lvlJc w:val="left"/>
      <w:pPr>
        <w:tabs>
          <w:tab w:val="num" w:pos="2880"/>
        </w:tabs>
        <w:ind w:left="2880" w:hanging="360"/>
      </w:pPr>
      <w:rPr>
        <w:rFonts w:ascii="Times New Roman" w:hAnsi="Times New Roman" w:hint="default"/>
      </w:rPr>
    </w:lvl>
    <w:lvl w:ilvl="4" w:tplc="A20E9B74" w:tentative="1">
      <w:start w:val="1"/>
      <w:numFmt w:val="bullet"/>
      <w:lvlText w:val="•"/>
      <w:lvlJc w:val="left"/>
      <w:pPr>
        <w:tabs>
          <w:tab w:val="num" w:pos="3600"/>
        </w:tabs>
        <w:ind w:left="3600" w:hanging="360"/>
      </w:pPr>
      <w:rPr>
        <w:rFonts w:ascii="Times New Roman" w:hAnsi="Times New Roman" w:hint="default"/>
      </w:rPr>
    </w:lvl>
    <w:lvl w:ilvl="5" w:tplc="50620FCC" w:tentative="1">
      <w:start w:val="1"/>
      <w:numFmt w:val="bullet"/>
      <w:lvlText w:val="•"/>
      <w:lvlJc w:val="left"/>
      <w:pPr>
        <w:tabs>
          <w:tab w:val="num" w:pos="4320"/>
        </w:tabs>
        <w:ind w:left="4320" w:hanging="360"/>
      </w:pPr>
      <w:rPr>
        <w:rFonts w:ascii="Times New Roman" w:hAnsi="Times New Roman" w:hint="default"/>
      </w:rPr>
    </w:lvl>
    <w:lvl w:ilvl="6" w:tplc="715C4B74" w:tentative="1">
      <w:start w:val="1"/>
      <w:numFmt w:val="bullet"/>
      <w:lvlText w:val="•"/>
      <w:lvlJc w:val="left"/>
      <w:pPr>
        <w:tabs>
          <w:tab w:val="num" w:pos="5040"/>
        </w:tabs>
        <w:ind w:left="5040" w:hanging="360"/>
      </w:pPr>
      <w:rPr>
        <w:rFonts w:ascii="Times New Roman" w:hAnsi="Times New Roman" w:hint="default"/>
      </w:rPr>
    </w:lvl>
    <w:lvl w:ilvl="7" w:tplc="33326D48" w:tentative="1">
      <w:start w:val="1"/>
      <w:numFmt w:val="bullet"/>
      <w:lvlText w:val="•"/>
      <w:lvlJc w:val="left"/>
      <w:pPr>
        <w:tabs>
          <w:tab w:val="num" w:pos="5760"/>
        </w:tabs>
        <w:ind w:left="5760" w:hanging="360"/>
      </w:pPr>
      <w:rPr>
        <w:rFonts w:ascii="Times New Roman" w:hAnsi="Times New Roman" w:hint="default"/>
      </w:rPr>
    </w:lvl>
    <w:lvl w:ilvl="8" w:tplc="F14EEB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7C4AB1"/>
    <w:multiLevelType w:val="hybridMultilevel"/>
    <w:tmpl w:val="21A4E8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5E3F25"/>
    <w:multiLevelType w:val="hybridMultilevel"/>
    <w:tmpl w:val="42DA0DBA"/>
    <w:lvl w:ilvl="0" w:tplc="26A4DCC6">
      <w:start w:val="1"/>
      <w:numFmt w:val="upperRoman"/>
      <w:lvlText w:val="%1."/>
      <w:lvlJc w:val="left"/>
      <w:pPr>
        <w:ind w:left="0" w:hanging="72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4" w15:restartNumberingAfterBreak="0">
    <w:nsid w:val="350E231D"/>
    <w:multiLevelType w:val="hybridMultilevel"/>
    <w:tmpl w:val="74EE5F5A"/>
    <w:lvl w:ilvl="0" w:tplc="979221D8">
      <w:start w:val="1"/>
      <w:numFmt w:val="bullet"/>
      <w:lvlText w:val="•"/>
      <w:lvlJc w:val="left"/>
      <w:pPr>
        <w:tabs>
          <w:tab w:val="num" w:pos="720"/>
        </w:tabs>
        <w:ind w:left="720" w:hanging="360"/>
      </w:pPr>
      <w:rPr>
        <w:rFonts w:ascii="Times New Roman" w:hAnsi="Times New Roman" w:hint="default"/>
      </w:rPr>
    </w:lvl>
    <w:lvl w:ilvl="1" w:tplc="AB24FC2A" w:tentative="1">
      <w:start w:val="1"/>
      <w:numFmt w:val="bullet"/>
      <w:lvlText w:val="•"/>
      <w:lvlJc w:val="left"/>
      <w:pPr>
        <w:tabs>
          <w:tab w:val="num" w:pos="1440"/>
        </w:tabs>
        <w:ind w:left="1440" w:hanging="360"/>
      </w:pPr>
      <w:rPr>
        <w:rFonts w:ascii="Times New Roman" w:hAnsi="Times New Roman" w:hint="default"/>
      </w:rPr>
    </w:lvl>
    <w:lvl w:ilvl="2" w:tplc="72AE05F2" w:tentative="1">
      <w:start w:val="1"/>
      <w:numFmt w:val="bullet"/>
      <w:lvlText w:val="•"/>
      <w:lvlJc w:val="left"/>
      <w:pPr>
        <w:tabs>
          <w:tab w:val="num" w:pos="2160"/>
        </w:tabs>
        <w:ind w:left="2160" w:hanging="360"/>
      </w:pPr>
      <w:rPr>
        <w:rFonts w:ascii="Times New Roman" w:hAnsi="Times New Roman" w:hint="default"/>
      </w:rPr>
    </w:lvl>
    <w:lvl w:ilvl="3" w:tplc="6D34F936" w:tentative="1">
      <w:start w:val="1"/>
      <w:numFmt w:val="bullet"/>
      <w:lvlText w:val="•"/>
      <w:lvlJc w:val="left"/>
      <w:pPr>
        <w:tabs>
          <w:tab w:val="num" w:pos="2880"/>
        </w:tabs>
        <w:ind w:left="2880" w:hanging="360"/>
      </w:pPr>
      <w:rPr>
        <w:rFonts w:ascii="Times New Roman" w:hAnsi="Times New Roman" w:hint="default"/>
      </w:rPr>
    </w:lvl>
    <w:lvl w:ilvl="4" w:tplc="2D6034E8" w:tentative="1">
      <w:start w:val="1"/>
      <w:numFmt w:val="bullet"/>
      <w:lvlText w:val="•"/>
      <w:lvlJc w:val="left"/>
      <w:pPr>
        <w:tabs>
          <w:tab w:val="num" w:pos="3600"/>
        </w:tabs>
        <w:ind w:left="3600" w:hanging="360"/>
      </w:pPr>
      <w:rPr>
        <w:rFonts w:ascii="Times New Roman" w:hAnsi="Times New Roman" w:hint="default"/>
      </w:rPr>
    </w:lvl>
    <w:lvl w:ilvl="5" w:tplc="306C1B90" w:tentative="1">
      <w:start w:val="1"/>
      <w:numFmt w:val="bullet"/>
      <w:lvlText w:val="•"/>
      <w:lvlJc w:val="left"/>
      <w:pPr>
        <w:tabs>
          <w:tab w:val="num" w:pos="4320"/>
        </w:tabs>
        <w:ind w:left="4320" w:hanging="360"/>
      </w:pPr>
      <w:rPr>
        <w:rFonts w:ascii="Times New Roman" w:hAnsi="Times New Roman" w:hint="default"/>
      </w:rPr>
    </w:lvl>
    <w:lvl w:ilvl="6" w:tplc="D182E1C2" w:tentative="1">
      <w:start w:val="1"/>
      <w:numFmt w:val="bullet"/>
      <w:lvlText w:val="•"/>
      <w:lvlJc w:val="left"/>
      <w:pPr>
        <w:tabs>
          <w:tab w:val="num" w:pos="5040"/>
        </w:tabs>
        <w:ind w:left="5040" w:hanging="360"/>
      </w:pPr>
      <w:rPr>
        <w:rFonts w:ascii="Times New Roman" w:hAnsi="Times New Roman" w:hint="default"/>
      </w:rPr>
    </w:lvl>
    <w:lvl w:ilvl="7" w:tplc="7E5E651A" w:tentative="1">
      <w:start w:val="1"/>
      <w:numFmt w:val="bullet"/>
      <w:lvlText w:val="•"/>
      <w:lvlJc w:val="left"/>
      <w:pPr>
        <w:tabs>
          <w:tab w:val="num" w:pos="5760"/>
        </w:tabs>
        <w:ind w:left="5760" w:hanging="360"/>
      </w:pPr>
      <w:rPr>
        <w:rFonts w:ascii="Times New Roman" w:hAnsi="Times New Roman" w:hint="default"/>
      </w:rPr>
    </w:lvl>
    <w:lvl w:ilvl="8" w:tplc="1A1042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122AA8"/>
    <w:multiLevelType w:val="hybridMultilevel"/>
    <w:tmpl w:val="476C8A88"/>
    <w:lvl w:ilvl="0" w:tplc="BDB6600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CA0FB4"/>
    <w:multiLevelType w:val="hybridMultilevel"/>
    <w:tmpl w:val="54D2938A"/>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7" w15:restartNumberingAfterBreak="0">
    <w:nsid w:val="45A459F1"/>
    <w:multiLevelType w:val="hybridMultilevel"/>
    <w:tmpl w:val="59C8A27E"/>
    <w:lvl w:ilvl="0" w:tplc="31166BE2">
      <w:start w:val="1"/>
      <w:numFmt w:val="bullet"/>
      <w:lvlText w:val="•"/>
      <w:lvlJc w:val="left"/>
      <w:pPr>
        <w:tabs>
          <w:tab w:val="num" w:pos="720"/>
        </w:tabs>
        <w:ind w:left="720" w:hanging="360"/>
      </w:pPr>
      <w:rPr>
        <w:rFonts w:ascii="Arial" w:hAnsi="Arial" w:hint="default"/>
      </w:rPr>
    </w:lvl>
    <w:lvl w:ilvl="1" w:tplc="31807814" w:tentative="1">
      <w:start w:val="1"/>
      <w:numFmt w:val="bullet"/>
      <w:lvlText w:val="•"/>
      <w:lvlJc w:val="left"/>
      <w:pPr>
        <w:tabs>
          <w:tab w:val="num" w:pos="1440"/>
        </w:tabs>
        <w:ind w:left="1440" w:hanging="360"/>
      </w:pPr>
      <w:rPr>
        <w:rFonts w:ascii="Arial" w:hAnsi="Arial" w:hint="default"/>
      </w:rPr>
    </w:lvl>
    <w:lvl w:ilvl="2" w:tplc="F8C4080C" w:tentative="1">
      <w:start w:val="1"/>
      <w:numFmt w:val="bullet"/>
      <w:lvlText w:val="•"/>
      <w:lvlJc w:val="left"/>
      <w:pPr>
        <w:tabs>
          <w:tab w:val="num" w:pos="2160"/>
        </w:tabs>
        <w:ind w:left="2160" w:hanging="360"/>
      </w:pPr>
      <w:rPr>
        <w:rFonts w:ascii="Arial" w:hAnsi="Arial" w:hint="default"/>
      </w:rPr>
    </w:lvl>
    <w:lvl w:ilvl="3" w:tplc="EDB85D02" w:tentative="1">
      <w:start w:val="1"/>
      <w:numFmt w:val="bullet"/>
      <w:lvlText w:val="•"/>
      <w:lvlJc w:val="left"/>
      <w:pPr>
        <w:tabs>
          <w:tab w:val="num" w:pos="2880"/>
        </w:tabs>
        <w:ind w:left="2880" w:hanging="360"/>
      </w:pPr>
      <w:rPr>
        <w:rFonts w:ascii="Arial" w:hAnsi="Arial" w:hint="default"/>
      </w:rPr>
    </w:lvl>
    <w:lvl w:ilvl="4" w:tplc="A08CC07C" w:tentative="1">
      <w:start w:val="1"/>
      <w:numFmt w:val="bullet"/>
      <w:lvlText w:val="•"/>
      <w:lvlJc w:val="left"/>
      <w:pPr>
        <w:tabs>
          <w:tab w:val="num" w:pos="3600"/>
        </w:tabs>
        <w:ind w:left="3600" w:hanging="360"/>
      </w:pPr>
      <w:rPr>
        <w:rFonts w:ascii="Arial" w:hAnsi="Arial" w:hint="default"/>
      </w:rPr>
    </w:lvl>
    <w:lvl w:ilvl="5" w:tplc="E432F3C6" w:tentative="1">
      <w:start w:val="1"/>
      <w:numFmt w:val="bullet"/>
      <w:lvlText w:val="•"/>
      <w:lvlJc w:val="left"/>
      <w:pPr>
        <w:tabs>
          <w:tab w:val="num" w:pos="4320"/>
        </w:tabs>
        <w:ind w:left="4320" w:hanging="360"/>
      </w:pPr>
      <w:rPr>
        <w:rFonts w:ascii="Arial" w:hAnsi="Arial" w:hint="default"/>
      </w:rPr>
    </w:lvl>
    <w:lvl w:ilvl="6" w:tplc="B31832AE" w:tentative="1">
      <w:start w:val="1"/>
      <w:numFmt w:val="bullet"/>
      <w:lvlText w:val="•"/>
      <w:lvlJc w:val="left"/>
      <w:pPr>
        <w:tabs>
          <w:tab w:val="num" w:pos="5040"/>
        </w:tabs>
        <w:ind w:left="5040" w:hanging="360"/>
      </w:pPr>
      <w:rPr>
        <w:rFonts w:ascii="Arial" w:hAnsi="Arial" w:hint="default"/>
      </w:rPr>
    </w:lvl>
    <w:lvl w:ilvl="7" w:tplc="BEDEF280" w:tentative="1">
      <w:start w:val="1"/>
      <w:numFmt w:val="bullet"/>
      <w:lvlText w:val="•"/>
      <w:lvlJc w:val="left"/>
      <w:pPr>
        <w:tabs>
          <w:tab w:val="num" w:pos="5760"/>
        </w:tabs>
        <w:ind w:left="5760" w:hanging="360"/>
      </w:pPr>
      <w:rPr>
        <w:rFonts w:ascii="Arial" w:hAnsi="Arial" w:hint="default"/>
      </w:rPr>
    </w:lvl>
    <w:lvl w:ilvl="8" w:tplc="B47EE1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54286A"/>
    <w:multiLevelType w:val="hybridMultilevel"/>
    <w:tmpl w:val="44606240"/>
    <w:lvl w:ilvl="0" w:tplc="C29A4488">
      <w:start w:val="1"/>
      <w:numFmt w:val="bullet"/>
      <w:lvlText w:val="•"/>
      <w:lvlJc w:val="left"/>
      <w:pPr>
        <w:tabs>
          <w:tab w:val="num" w:pos="720"/>
        </w:tabs>
        <w:ind w:left="720" w:hanging="360"/>
      </w:pPr>
      <w:rPr>
        <w:rFonts w:ascii="Times New Roman" w:hAnsi="Times New Roman" w:hint="default"/>
      </w:rPr>
    </w:lvl>
    <w:lvl w:ilvl="1" w:tplc="82E89F98" w:tentative="1">
      <w:start w:val="1"/>
      <w:numFmt w:val="bullet"/>
      <w:lvlText w:val="•"/>
      <w:lvlJc w:val="left"/>
      <w:pPr>
        <w:tabs>
          <w:tab w:val="num" w:pos="1440"/>
        </w:tabs>
        <w:ind w:left="1440" w:hanging="360"/>
      </w:pPr>
      <w:rPr>
        <w:rFonts w:ascii="Times New Roman" w:hAnsi="Times New Roman" w:hint="default"/>
      </w:rPr>
    </w:lvl>
    <w:lvl w:ilvl="2" w:tplc="36B64976" w:tentative="1">
      <w:start w:val="1"/>
      <w:numFmt w:val="bullet"/>
      <w:lvlText w:val="•"/>
      <w:lvlJc w:val="left"/>
      <w:pPr>
        <w:tabs>
          <w:tab w:val="num" w:pos="2160"/>
        </w:tabs>
        <w:ind w:left="2160" w:hanging="360"/>
      </w:pPr>
      <w:rPr>
        <w:rFonts w:ascii="Times New Roman" w:hAnsi="Times New Roman" w:hint="default"/>
      </w:rPr>
    </w:lvl>
    <w:lvl w:ilvl="3" w:tplc="B23C359E" w:tentative="1">
      <w:start w:val="1"/>
      <w:numFmt w:val="bullet"/>
      <w:lvlText w:val="•"/>
      <w:lvlJc w:val="left"/>
      <w:pPr>
        <w:tabs>
          <w:tab w:val="num" w:pos="2880"/>
        </w:tabs>
        <w:ind w:left="2880" w:hanging="360"/>
      </w:pPr>
      <w:rPr>
        <w:rFonts w:ascii="Times New Roman" w:hAnsi="Times New Roman" w:hint="default"/>
      </w:rPr>
    </w:lvl>
    <w:lvl w:ilvl="4" w:tplc="75A6FC0C" w:tentative="1">
      <w:start w:val="1"/>
      <w:numFmt w:val="bullet"/>
      <w:lvlText w:val="•"/>
      <w:lvlJc w:val="left"/>
      <w:pPr>
        <w:tabs>
          <w:tab w:val="num" w:pos="3600"/>
        </w:tabs>
        <w:ind w:left="3600" w:hanging="360"/>
      </w:pPr>
      <w:rPr>
        <w:rFonts w:ascii="Times New Roman" w:hAnsi="Times New Roman" w:hint="default"/>
      </w:rPr>
    </w:lvl>
    <w:lvl w:ilvl="5" w:tplc="DFD0C568" w:tentative="1">
      <w:start w:val="1"/>
      <w:numFmt w:val="bullet"/>
      <w:lvlText w:val="•"/>
      <w:lvlJc w:val="left"/>
      <w:pPr>
        <w:tabs>
          <w:tab w:val="num" w:pos="4320"/>
        </w:tabs>
        <w:ind w:left="4320" w:hanging="360"/>
      </w:pPr>
      <w:rPr>
        <w:rFonts w:ascii="Times New Roman" w:hAnsi="Times New Roman" w:hint="default"/>
      </w:rPr>
    </w:lvl>
    <w:lvl w:ilvl="6" w:tplc="AB4E6CEC" w:tentative="1">
      <w:start w:val="1"/>
      <w:numFmt w:val="bullet"/>
      <w:lvlText w:val="•"/>
      <w:lvlJc w:val="left"/>
      <w:pPr>
        <w:tabs>
          <w:tab w:val="num" w:pos="5040"/>
        </w:tabs>
        <w:ind w:left="5040" w:hanging="360"/>
      </w:pPr>
      <w:rPr>
        <w:rFonts w:ascii="Times New Roman" w:hAnsi="Times New Roman" w:hint="default"/>
      </w:rPr>
    </w:lvl>
    <w:lvl w:ilvl="7" w:tplc="08E8029C" w:tentative="1">
      <w:start w:val="1"/>
      <w:numFmt w:val="bullet"/>
      <w:lvlText w:val="•"/>
      <w:lvlJc w:val="left"/>
      <w:pPr>
        <w:tabs>
          <w:tab w:val="num" w:pos="5760"/>
        </w:tabs>
        <w:ind w:left="5760" w:hanging="360"/>
      </w:pPr>
      <w:rPr>
        <w:rFonts w:ascii="Times New Roman" w:hAnsi="Times New Roman" w:hint="default"/>
      </w:rPr>
    </w:lvl>
    <w:lvl w:ilvl="8" w:tplc="63589D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FF055B"/>
    <w:multiLevelType w:val="hybridMultilevel"/>
    <w:tmpl w:val="4DFADD8E"/>
    <w:lvl w:ilvl="0" w:tplc="BDB6600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122D15"/>
    <w:multiLevelType w:val="hybridMultilevel"/>
    <w:tmpl w:val="683AE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162932"/>
    <w:multiLevelType w:val="hybridMultilevel"/>
    <w:tmpl w:val="C308C336"/>
    <w:lvl w:ilvl="0" w:tplc="BDB6600E">
      <w:start w:val="1"/>
      <w:numFmt w:val="bullet"/>
      <w:lvlText w:val="•"/>
      <w:lvlJc w:val="left"/>
      <w:pPr>
        <w:tabs>
          <w:tab w:val="num" w:pos="720"/>
        </w:tabs>
        <w:ind w:left="720" w:hanging="360"/>
      </w:pPr>
      <w:rPr>
        <w:rFonts w:ascii="Times New Roman" w:hAnsi="Times New Roman" w:hint="default"/>
      </w:rPr>
    </w:lvl>
    <w:lvl w:ilvl="1" w:tplc="7952BFA4" w:tentative="1">
      <w:start w:val="1"/>
      <w:numFmt w:val="bullet"/>
      <w:lvlText w:val="•"/>
      <w:lvlJc w:val="left"/>
      <w:pPr>
        <w:tabs>
          <w:tab w:val="num" w:pos="1440"/>
        </w:tabs>
        <w:ind w:left="1440" w:hanging="360"/>
      </w:pPr>
      <w:rPr>
        <w:rFonts w:ascii="Times New Roman" w:hAnsi="Times New Roman" w:hint="default"/>
      </w:rPr>
    </w:lvl>
    <w:lvl w:ilvl="2" w:tplc="800CB56A" w:tentative="1">
      <w:start w:val="1"/>
      <w:numFmt w:val="bullet"/>
      <w:lvlText w:val="•"/>
      <w:lvlJc w:val="left"/>
      <w:pPr>
        <w:tabs>
          <w:tab w:val="num" w:pos="2160"/>
        </w:tabs>
        <w:ind w:left="2160" w:hanging="360"/>
      </w:pPr>
      <w:rPr>
        <w:rFonts w:ascii="Times New Roman" w:hAnsi="Times New Roman" w:hint="default"/>
      </w:rPr>
    </w:lvl>
    <w:lvl w:ilvl="3" w:tplc="392A5E64" w:tentative="1">
      <w:start w:val="1"/>
      <w:numFmt w:val="bullet"/>
      <w:lvlText w:val="•"/>
      <w:lvlJc w:val="left"/>
      <w:pPr>
        <w:tabs>
          <w:tab w:val="num" w:pos="2880"/>
        </w:tabs>
        <w:ind w:left="2880" w:hanging="360"/>
      </w:pPr>
      <w:rPr>
        <w:rFonts w:ascii="Times New Roman" w:hAnsi="Times New Roman" w:hint="default"/>
      </w:rPr>
    </w:lvl>
    <w:lvl w:ilvl="4" w:tplc="8D406076" w:tentative="1">
      <w:start w:val="1"/>
      <w:numFmt w:val="bullet"/>
      <w:lvlText w:val="•"/>
      <w:lvlJc w:val="left"/>
      <w:pPr>
        <w:tabs>
          <w:tab w:val="num" w:pos="3600"/>
        </w:tabs>
        <w:ind w:left="3600" w:hanging="360"/>
      </w:pPr>
      <w:rPr>
        <w:rFonts w:ascii="Times New Roman" w:hAnsi="Times New Roman" w:hint="default"/>
      </w:rPr>
    </w:lvl>
    <w:lvl w:ilvl="5" w:tplc="EBD03C1A" w:tentative="1">
      <w:start w:val="1"/>
      <w:numFmt w:val="bullet"/>
      <w:lvlText w:val="•"/>
      <w:lvlJc w:val="left"/>
      <w:pPr>
        <w:tabs>
          <w:tab w:val="num" w:pos="4320"/>
        </w:tabs>
        <w:ind w:left="4320" w:hanging="360"/>
      </w:pPr>
      <w:rPr>
        <w:rFonts w:ascii="Times New Roman" w:hAnsi="Times New Roman" w:hint="default"/>
      </w:rPr>
    </w:lvl>
    <w:lvl w:ilvl="6" w:tplc="FF808236" w:tentative="1">
      <w:start w:val="1"/>
      <w:numFmt w:val="bullet"/>
      <w:lvlText w:val="•"/>
      <w:lvlJc w:val="left"/>
      <w:pPr>
        <w:tabs>
          <w:tab w:val="num" w:pos="5040"/>
        </w:tabs>
        <w:ind w:left="5040" w:hanging="360"/>
      </w:pPr>
      <w:rPr>
        <w:rFonts w:ascii="Times New Roman" w:hAnsi="Times New Roman" w:hint="default"/>
      </w:rPr>
    </w:lvl>
    <w:lvl w:ilvl="7" w:tplc="BDA60C70" w:tentative="1">
      <w:start w:val="1"/>
      <w:numFmt w:val="bullet"/>
      <w:lvlText w:val="•"/>
      <w:lvlJc w:val="left"/>
      <w:pPr>
        <w:tabs>
          <w:tab w:val="num" w:pos="5760"/>
        </w:tabs>
        <w:ind w:left="5760" w:hanging="360"/>
      </w:pPr>
      <w:rPr>
        <w:rFonts w:ascii="Times New Roman" w:hAnsi="Times New Roman" w:hint="default"/>
      </w:rPr>
    </w:lvl>
    <w:lvl w:ilvl="8" w:tplc="9ACAB8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8E0F50"/>
    <w:multiLevelType w:val="hybridMultilevel"/>
    <w:tmpl w:val="485C6EEA"/>
    <w:lvl w:ilvl="0" w:tplc="708052DC">
      <w:start w:val="1"/>
      <w:numFmt w:val="bullet"/>
      <w:lvlText w:val=""/>
      <w:lvlJc w:val="left"/>
      <w:pPr>
        <w:tabs>
          <w:tab w:val="num" w:pos="322"/>
        </w:tabs>
        <w:ind w:left="322" w:hanging="360"/>
      </w:pPr>
      <w:rPr>
        <w:rFonts w:ascii="Wingdings" w:hAnsi="Wingdings" w:hint="default"/>
      </w:rPr>
    </w:lvl>
    <w:lvl w:ilvl="1" w:tplc="30CC8ED2" w:tentative="1">
      <w:start w:val="1"/>
      <w:numFmt w:val="bullet"/>
      <w:lvlText w:val=""/>
      <w:lvlJc w:val="left"/>
      <w:pPr>
        <w:tabs>
          <w:tab w:val="num" w:pos="1042"/>
        </w:tabs>
        <w:ind w:left="1042" w:hanging="360"/>
      </w:pPr>
      <w:rPr>
        <w:rFonts w:ascii="Wingdings" w:hAnsi="Wingdings" w:hint="default"/>
      </w:rPr>
    </w:lvl>
    <w:lvl w:ilvl="2" w:tplc="7C820776" w:tentative="1">
      <w:start w:val="1"/>
      <w:numFmt w:val="bullet"/>
      <w:lvlText w:val=""/>
      <w:lvlJc w:val="left"/>
      <w:pPr>
        <w:tabs>
          <w:tab w:val="num" w:pos="1762"/>
        </w:tabs>
        <w:ind w:left="1762" w:hanging="360"/>
      </w:pPr>
      <w:rPr>
        <w:rFonts w:ascii="Wingdings" w:hAnsi="Wingdings" w:hint="default"/>
      </w:rPr>
    </w:lvl>
    <w:lvl w:ilvl="3" w:tplc="A92ED4AC" w:tentative="1">
      <w:start w:val="1"/>
      <w:numFmt w:val="bullet"/>
      <w:lvlText w:val=""/>
      <w:lvlJc w:val="left"/>
      <w:pPr>
        <w:tabs>
          <w:tab w:val="num" w:pos="2482"/>
        </w:tabs>
        <w:ind w:left="2482" w:hanging="360"/>
      </w:pPr>
      <w:rPr>
        <w:rFonts w:ascii="Wingdings" w:hAnsi="Wingdings" w:hint="default"/>
      </w:rPr>
    </w:lvl>
    <w:lvl w:ilvl="4" w:tplc="7C7E4F2C" w:tentative="1">
      <w:start w:val="1"/>
      <w:numFmt w:val="bullet"/>
      <w:lvlText w:val=""/>
      <w:lvlJc w:val="left"/>
      <w:pPr>
        <w:tabs>
          <w:tab w:val="num" w:pos="3202"/>
        </w:tabs>
        <w:ind w:left="3202" w:hanging="360"/>
      </w:pPr>
      <w:rPr>
        <w:rFonts w:ascii="Wingdings" w:hAnsi="Wingdings" w:hint="default"/>
      </w:rPr>
    </w:lvl>
    <w:lvl w:ilvl="5" w:tplc="A5C2B228" w:tentative="1">
      <w:start w:val="1"/>
      <w:numFmt w:val="bullet"/>
      <w:lvlText w:val=""/>
      <w:lvlJc w:val="left"/>
      <w:pPr>
        <w:tabs>
          <w:tab w:val="num" w:pos="3922"/>
        </w:tabs>
        <w:ind w:left="3922" w:hanging="360"/>
      </w:pPr>
      <w:rPr>
        <w:rFonts w:ascii="Wingdings" w:hAnsi="Wingdings" w:hint="default"/>
      </w:rPr>
    </w:lvl>
    <w:lvl w:ilvl="6" w:tplc="27C409A4" w:tentative="1">
      <w:start w:val="1"/>
      <w:numFmt w:val="bullet"/>
      <w:lvlText w:val=""/>
      <w:lvlJc w:val="left"/>
      <w:pPr>
        <w:tabs>
          <w:tab w:val="num" w:pos="4642"/>
        </w:tabs>
        <w:ind w:left="4642" w:hanging="360"/>
      </w:pPr>
      <w:rPr>
        <w:rFonts w:ascii="Wingdings" w:hAnsi="Wingdings" w:hint="default"/>
      </w:rPr>
    </w:lvl>
    <w:lvl w:ilvl="7" w:tplc="389048F8" w:tentative="1">
      <w:start w:val="1"/>
      <w:numFmt w:val="bullet"/>
      <w:lvlText w:val=""/>
      <w:lvlJc w:val="left"/>
      <w:pPr>
        <w:tabs>
          <w:tab w:val="num" w:pos="5362"/>
        </w:tabs>
        <w:ind w:left="5362" w:hanging="360"/>
      </w:pPr>
      <w:rPr>
        <w:rFonts w:ascii="Wingdings" w:hAnsi="Wingdings" w:hint="default"/>
      </w:rPr>
    </w:lvl>
    <w:lvl w:ilvl="8" w:tplc="D97AC64C" w:tentative="1">
      <w:start w:val="1"/>
      <w:numFmt w:val="bullet"/>
      <w:lvlText w:val=""/>
      <w:lvlJc w:val="left"/>
      <w:pPr>
        <w:tabs>
          <w:tab w:val="num" w:pos="6082"/>
        </w:tabs>
        <w:ind w:left="6082" w:hanging="360"/>
      </w:pPr>
      <w:rPr>
        <w:rFonts w:ascii="Wingdings" w:hAnsi="Wingdings" w:hint="default"/>
      </w:rPr>
    </w:lvl>
  </w:abstractNum>
  <w:abstractNum w:abstractNumId="13" w15:restartNumberingAfterBreak="0">
    <w:nsid w:val="6D064CE6"/>
    <w:multiLevelType w:val="hybridMultilevel"/>
    <w:tmpl w:val="9F2CDD56"/>
    <w:lvl w:ilvl="0" w:tplc="DAB6FFFA">
      <w:start w:val="1"/>
      <w:numFmt w:val="bullet"/>
      <w:lvlText w:val="•"/>
      <w:lvlJc w:val="left"/>
      <w:pPr>
        <w:tabs>
          <w:tab w:val="num" w:pos="720"/>
        </w:tabs>
        <w:ind w:left="720" w:hanging="360"/>
      </w:pPr>
      <w:rPr>
        <w:rFonts w:ascii="Times New Roman" w:hAnsi="Times New Roman" w:hint="default"/>
      </w:rPr>
    </w:lvl>
    <w:lvl w:ilvl="1" w:tplc="B890FFDC" w:tentative="1">
      <w:start w:val="1"/>
      <w:numFmt w:val="bullet"/>
      <w:lvlText w:val="•"/>
      <w:lvlJc w:val="left"/>
      <w:pPr>
        <w:tabs>
          <w:tab w:val="num" w:pos="1440"/>
        </w:tabs>
        <w:ind w:left="1440" w:hanging="360"/>
      </w:pPr>
      <w:rPr>
        <w:rFonts w:ascii="Times New Roman" w:hAnsi="Times New Roman" w:hint="default"/>
      </w:rPr>
    </w:lvl>
    <w:lvl w:ilvl="2" w:tplc="466047A4" w:tentative="1">
      <w:start w:val="1"/>
      <w:numFmt w:val="bullet"/>
      <w:lvlText w:val="•"/>
      <w:lvlJc w:val="left"/>
      <w:pPr>
        <w:tabs>
          <w:tab w:val="num" w:pos="2160"/>
        </w:tabs>
        <w:ind w:left="2160" w:hanging="360"/>
      </w:pPr>
      <w:rPr>
        <w:rFonts w:ascii="Times New Roman" w:hAnsi="Times New Roman" w:hint="default"/>
      </w:rPr>
    </w:lvl>
    <w:lvl w:ilvl="3" w:tplc="E9A2B2D4" w:tentative="1">
      <w:start w:val="1"/>
      <w:numFmt w:val="bullet"/>
      <w:lvlText w:val="•"/>
      <w:lvlJc w:val="left"/>
      <w:pPr>
        <w:tabs>
          <w:tab w:val="num" w:pos="2880"/>
        </w:tabs>
        <w:ind w:left="2880" w:hanging="360"/>
      </w:pPr>
      <w:rPr>
        <w:rFonts w:ascii="Times New Roman" w:hAnsi="Times New Roman" w:hint="default"/>
      </w:rPr>
    </w:lvl>
    <w:lvl w:ilvl="4" w:tplc="DF16F478" w:tentative="1">
      <w:start w:val="1"/>
      <w:numFmt w:val="bullet"/>
      <w:lvlText w:val="•"/>
      <w:lvlJc w:val="left"/>
      <w:pPr>
        <w:tabs>
          <w:tab w:val="num" w:pos="3600"/>
        </w:tabs>
        <w:ind w:left="3600" w:hanging="360"/>
      </w:pPr>
      <w:rPr>
        <w:rFonts w:ascii="Times New Roman" w:hAnsi="Times New Roman" w:hint="default"/>
      </w:rPr>
    </w:lvl>
    <w:lvl w:ilvl="5" w:tplc="59CEB4DC" w:tentative="1">
      <w:start w:val="1"/>
      <w:numFmt w:val="bullet"/>
      <w:lvlText w:val="•"/>
      <w:lvlJc w:val="left"/>
      <w:pPr>
        <w:tabs>
          <w:tab w:val="num" w:pos="4320"/>
        </w:tabs>
        <w:ind w:left="4320" w:hanging="360"/>
      </w:pPr>
      <w:rPr>
        <w:rFonts w:ascii="Times New Roman" w:hAnsi="Times New Roman" w:hint="default"/>
      </w:rPr>
    </w:lvl>
    <w:lvl w:ilvl="6" w:tplc="0C880B70" w:tentative="1">
      <w:start w:val="1"/>
      <w:numFmt w:val="bullet"/>
      <w:lvlText w:val="•"/>
      <w:lvlJc w:val="left"/>
      <w:pPr>
        <w:tabs>
          <w:tab w:val="num" w:pos="5040"/>
        </w:tabs>
        <w:ind w:left="5040" w:hanging="360"/>
      </w:pPr>
      <w:rPr>
        <w:rFonts w:ascii="Times New Roman" w:hAnsi="Times New Roman" w:hint="default"/>
      </w:rPr>
    </w:lvl>
    <w:lvl w:ilvl="7" w:tplc="06C4D1AA" w:tentative="1">
      <w:start w:val="1"/>
      <w:numFmt w:val="bullet"/>
      <w:lvlText w:val="•"/>
      <w:lvlJc w:val="left"/>
      <w:pPr>
        <w:tabs>
          <w:tab w:val="num" w:pos="5760"/>
        </w:tabs>
        <w:ind w:left="5760" w:hanging="360"/>
      </w:pPr>
      <w:rPr>
        <w:rFonts w:ascii="Times New Roman" w:hAnsi="Times New Roman" w:hint="default"/>
      </w:rPr>
    </w:lvl>
    <w:lvl w:ilvl="8" w:tplc="FC748A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281B03"/>
    <w:multiLevelType w:val="hybridMultilevel"/>
    <w:tmpl w:val="09D8DDF2"/>
    <w:lvl w:ilvl="0" w:tplc="0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6F5A29"/>
    <w:multiLevelType w:val="hybridMultilevel"/>
    <w:tmpl w:val="519C442A"/>
    <w:lvl w:ilvl="0" w:tplc="0C0A0009">
      <w:start w:val="1"/>
      <w:numFmt w:val="bullet"/>
      <w:lvlText w:val=""/>
      <w:lvlJc w:val="left"/>
      <w:pPr>
        <w:ind w:left="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6" w15:restartNumberingAfterBreak="0">
    <w:nsid w:val="7F8A2B90"/>
    <w:multiLevelType w:val="hybridMultilevel"/>
    <w:tmpl w:val="EB7A25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11"/>
  </w:num>
  <w:num w:numId="6">
    <w:abstractNumId w:val="8"/>
  </w:num>
  <w:num w:numId="7">
    <w:abstractNumId w:val="5"/>
  </w:num>
  <w:num w:numId="8">
    <w:abstractNumId w:val="1"/>
  </w:num>
  <w:num w:numId="9">
    <w:abstractNumId w:val="13"/>
  </w:num>
  <w:num w:numId="10">
    <w:abstractNumId w:val="0"/>
  </w:num>
  <w:num w:numId="11">
    <w:abstractNumId w:val="9"/>
  </w:num>
  <w:num w:numId="12">
    <w:abstractNumId w:val="4"/>
  </w:num>
  <w:num w:numId="13">
    <w:abstractNumId w:val="7"/>
  </w:num>
  <w:num w:numId="14">
    <w:abstractNumId w:val="16"/>
  </w:num>
  <w:num w:numId="15">
    <w:abstractNumId w:val="2"/>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7F"/>
    <w:rsid w:val="00004780"/>
    <w:rsid w:val="00017119"/>
    <w:rsid w:val="00027DF4"/>
    <w:rsid w:val="00035E1D"/>
    <w:rsid w:val="000712C5"/>
    <w:rsid w:val="000A02BF"/>
    <w:rsid w:val="001015AB"/>
    <w:rsid w:val="0010721B"/>
    <w:rsid w:val="00115CBF"/>
    <w:rsid w:val="00122C43"/>
    <w:rsid w:val="001A32D9"/>
    <w:rsid w:val="001A5D17"/>
    <w:rsid w:val="001A5F98"/>
    <w:rsid w:val="00203DAB"/>
    <w:rsid w:val="00211C92"/>
    <w:rsid w:val="002276BB"/>
    <w:rsid w:val="002652C4"/>
    <w:rsid w:val="00277BFC"/>
    <w:rsid w:val="00296C3A"/>
    <w:rsid w:val="002B6DE8"/>
    <w:rsid w:val="002B74DF"/>
    <w:rsid w:val="002D485F"/>
    <w:rsid w:val="003271FA"/>
    <w:rsid w:val="0038490E"/>
    <w:rsid w:val="004A2575"/>
    <w:rsid w:val="004D17CA"/>
    <w:rsid w:val="00505CC3"/>
    <w:rsid w:val="00532132"/>
    <w:rsid w:val="0056748C"/>
    <w:rsid w:val="00571737"/>
    <w:rsid w:val="00586486"/>
    <w:rsid w:val="00597DD3"/>
    <w:rsid w:val="005A303D"/>
    <w:rsid w:val="005E6326"/>
    <w:rsid w:val="006768A7"/>
    <w:rsid w:val="006A3509"/>
    <w:rsid w:val="006A531A"/>
    <w:rsid w:val="006B179B"/>
    <w:rsid w:val="006B459E"/>
    <w:rsid w:val="006D2CE3"/>
    <w:rsid w:val="006E1AEC"/>
    <w:rsid w:val="00706E7F"/>
    <w:rsid w:val="00707874"/>
    <w:rsid w:val="0072254E"/>
    <w:rsid w:val="0081204C"/>
    <w:rsid w:val="0084199E"/>
    <w:rsid w:val="0084572D"/>
    <w:rsid w:val="00892D5A"/>
    <w:rsid w:val="008B4FAF"/>
    <w:rsid w:val="008C2744"/>
    <w:rsid w:val="008F5851"/>
    <w:rsid w:val="00914AF6"/>
    <w:rsid w:val="00956DBF"/>
    <w:rsid w:val="00961B30"/>
    <w:rsid w:val="009670E6"/>
    <w:rsid w:val="009A2561"/>
    <w:rsid w:val="009C6228"/>
    <w:rsid w:val="009D44A4"/>
    <w:rsid w:val="009E3D79"/>
    <w:rsid w:val="009F4E6A"/>
    <w:rsid w:val="00A331D1"/>
    <w:rsid w:val="00A50816"/>
    <w:rsid w:val="00A7555B"/>
    <w:rsid w:val="00A76E1B"/>
    <w:rsid w:val="00A95665"/>
    <w:rsid w:val="00AC48E4"/>
    <w:rsid w:val="00AE1CC7"/>
    <w:rsid w:val="00B22C30"/>
    <w:rsid w:val="00B47738"/>
    <w:rsid w:val="00B74086"/>
    <w:rsid w:val="00BA3B23"/>
    <w:rsid w:val="00BC2F56"/>
    <w:rsid w:val="00BC367B"/>
    <w:rsid w:val="00C423DE"/>
    <w:rsid w:val="00CA597F"/>
    <w:rsid w:val="00CB3768"/>
    <w:rsid w:val="00CD3D06"/>
    <w:rsid w:val="00CE120C"/>
    <w:rsid w:val="00CE376A"/>
    <w:rsid w:val="00D1711D"/>
    <w:rsid w:val="00D971F1"/>
    <w:rsid w:val="00DD1F77"/>
    <w:rsid w:val="00DE70EA"/>
    <w:rsid w:val="00E047AA"/>
    <w:rsid w:val="00E153F2"/>
    <w:rsid w:val="00E87310"/>
    <w:rsid w:val="00EC0140"/>
    <w:rsid w:val="00F36E6C"/>
    <w:rsid w:val="00F42490"/>
    <w:rsid w:val="00F85ACD"/>
    <w:rsid w:val="00F91981"/>
    <w:rsid w:val="00FC2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1C19D4"/>
  <w15:docId w15:val="{59FBFE7C-8054-4EB2-A90D-EDE6D70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1A"/>
    <w:pPr>
      <w:spacing w:after="0" w:line="240" w:lineRule="auto"/>
    </w:pPr>
    <w:rPr>
      <w:rFonts w:ascii="Times New Roman" w:eastAsia="Batang" w:hAnsi="Times New Roman" w:cs="Times New Roman"/>
      <w:sz w:val="24"/>
      <w:szCs w:val="24"/>
      <w:lang w:val="es-ES_tradnl" w:eastAsia="ko-K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1F77"/>
    <w:pPr>
      <w:ind w:left="720"/>
      <w:contextualSpacing/>
    </w:pPr>
  </w:style>
  <w:style w:type="paragraph" w:styleId="Textoindependiente">
    <w:name w:val="Body Text"/>
    <w:basedOn w:val="Normal"/>
    <w:link w:val="TextoindependienteCar"/>
    <w:rsid w:val="00F36E6C"/>
    <w:pPr>
      <w:spacing w:after="120"/>
    </w:pPr>
    <w:rPr>
      <w:rFonts w:ascii="Arial" w:eastAsia="Times New Roman" w:hAnsi="Arial"/>
      <w:szCs w:val="20"/>
      <w:lang w:eastAsia="es-ES"/>
    </w:rPr>
  </w:style>
  <w:style w:type="character" w:customStyle="1" w:styleId="TextoindependienteCar">
    <w:name w:val="Texto independiente Car"/>
    <w:basedOn w:val="Fuentedeprrafopredeter"/>
    <w:link w:val="Textoindependiente"/>
    <w:rsid w:val="00F36E6C"/>
    <w:rPr>
      <w:rFonts w:ascii="Arial" w:eastAsia="Times New Roman" w:hAnsi="Arial" w:cs="Times New Roman"/>
      <w:sz w:val="24"/>
      <w:szCs w:val="20"/>
      <w:lang w:val="es-ES_tradnl" w:eastAsia="es-ES"/>
    </w:rPr>
  </w:style>
  <w:style w:type="paragraph" w:styleId="Textonotapie">
    <w:name w:val="footnote text"/>
    <w:basedOn w:val="Normal"/>
    <w:link w:val="TextonotapieCar"/>
    <w:uiPriority w:val="99"/>
    <w:semiHidden/>
    <w:unhideWhenUsed/>
    <w:rsid w:val="001A5F98"/>
    <w:rPr>
      <w:sz w:val="20"/>
      <w:szCs w:val="20"/>
    </w:rPr>
  </w:style>
  <w:style w:type="character" w:customStyle="1" w:styleId="TextonotapieCar">
    <w:name w:val="Texto nota pie Car"/>
    <w:basedOn w:val="Fuentedeprrafopredeter"/>
    <w:link w:val="Textonotapie"/>
    <w:uiPriority w:val="99"/>
    <w:semiHidden/>
    <w:rsid w:val="001A5F98"/>
    <w:rPr>
      <w:rFonts w:ascii="Times New Roman" w:eastAsia="Batang" w:hAnsi="Times New Roman" w:cs="Times New Roman"/>
      <w:sz w:val="20"/>
      <w:szCs w:val="20"/>
      <w:lang w:val="es-ES_tradnl" w:eastAsia="ko-KR"/>
    </w:rPr>
  </w:style>
  <w:style w:type="character" w:styleId="Refdenotaalpie">
    <w:name w:val="footnote reference"/>
    <w:basedOn w:val="Fuentedeprrafopredeter"/>
    <w:uiPriority w:val="99"/>
    <w:unhideWhenUsed/>
    <w:rsid w:val="001A5F98"/>
    <w:rPr>
      <w:vertAlign w:val="superscript"/>
    </w:rPr>
  </w:style>
  <w:style w:type="paragraph" w:styleId="NormalWeb">
    <w:name w:val="Normal (Web)"/>
    <w:basedOn w:val="Normal"/>
    <w:uiPriority w:val="99"/>
    <w:semiHidden/>
    <w:unhideWhenUsed/>
    <w:rsid w:val="00A50816"/>
    <w:pPr>
      <w:spacing w:before="100" w:beforeAutospacing="1" w:after="100" w:afterAutospacing="1"/>
    </w:pPr>
    <w:rPr>
      <w:rFonts w:eastAsia="Times New Roman"/>
      <w:lang w:val="es-ES" w:eastAsia="es-ES"/>
    </w:rPr>
  </w:style>
  <w:style w:type="character" w:styleId="Textoennegrita">
    <w:name w:val="Strong"/>
    <w:basedOn w:val="Fuentedeprrafopredeter"/>
    <w:uiPriority w:val="22"/>
    <w:qFormat/>
    <w:rsid w:val="009E3D79"/>
    <w:rPr>
      <w:b/>
      <w:bCs/>
    </w:rPr>
  </w:style>
  <w:style w:type="paragraph" w:styleId="Sangradetextonormal">
    <w:name w:val="Body Text Indent"/>
    <w:basedOn w:val="Normal"/>
    <w:link w:val="SangradetextonormalCar"/>
    <w:uiPriority w:val="99"/>
    <w:semiHidden/>
    <w:unhideWhenUsed/>
    <w:rsid w:val="00B22C30"/>
    <w:pPr>
      <w:spacing w:after="120"/>
      <w:ind w:left="360"/>
    </w:pPr>
  </w:style>
  <w:style w:type="character" w:customStyle="1" w:styleId="SangradetextonormalCar">
    <w:name w:val="Sangría de texto normal Car"/>
    <w:basedOn w:val="Fuentedeprrafopredeter"/>
    <w:link w:val="Sangradetextonormal"/>
    <w:uiPriority w:val="99"/>
    <w:semiHidden/>
    <w:rsid w:val="00B22C30"/>
    <w:rPr>
      <w:rFonts w:ascii="Times New Roman" w:eastAsia="Batang" w:hAnsi="Times New Roman" w:cs="Times New Roman"/>
      <w:sz w:val="24"/>
      <w:szCs w:val="24"/>
      <w:lang w:val="es-ES_trad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9380">
      <w:bodyDiv w:val="1"/>
      <w:marLeft w:val="0"/>
      <w:marRight w:val="0"/>
      <w:marTop w:val="0"/>
      <w:marBottom w:val="0"/>
      <w:divBdr>
        <w:top w:val="none" w:sz="0" w:space="0" w:color="auto"/>
        <w:left w:val="none" w:sz="0" w:space="0" w:color="auto"/>
        <w:bottom w:val="none" w:sz="0" w:space="0" w:color="auto"/>
        <w:right w:val="none" w:sz="0" w:space="0" w:color="auto"/>
      </w:divBdr>
      <w:divsChild>
        <w:div w:id="308557140">
          <w:marLeft w:val="547"/>
          <w:marRight w:val="0"/>
          <w:marTop w:val="134"/>
          <w:marBottom w:val="0"/>
          <w:divBdr>
            <w:top w:val="none" w:sz="0" w:space="0" w:color="auto"/>
            <w:left w:val="none" w:sz="0" w:space="0" w:color="auto"/>
            <w:bottom w:val="none" w:sz="0" w:space="0" w:color="auto"/>
            <w:right w:val="none" w:sz="0" w:space="0" w:color="auto"/>
          </w:divBdr>
        </w:div>
        <w:div w:id="332686909">
          <w:marLeft w:val="547"/>
          <w:marRight w:val="0"/>
          <w:marTop w:val="134"/>
          <w:marBottom w:val="0"/>
          <w:divBdr>
            <w:top w:val="none" w:sz="0" w:space="0" w:color="auto"/>
            <w:left w:val="none" w:sz="0" w:space="0" w:color="auto"/>
            <w:bottom w:val="none" w:sz="0" w:space="0" w:color="auto"/>
            <w:right w:val="none" w:sz="0" w:space="0" w:color="auto"/>
          </w:divBdr>
        </w:div>
        <w:div w:id="1590848387">
          <w:marLeft w:val="547"/>
          <w:marRight w:val="0"/>
          <w:marTop w:val="134"/>
          <w:marBottom w:val="0"/>
          <w:divBdr>
            <w:top w:val="none" w:sz="0" w:space="0" w:color="auto"/>
            <w:left w:val="none" w:sz="0" w:space="0" w:color="auto"/>
            <w:bottom w:val="none" w:sz="0" w:space="0" w:color="auto"/>
            <w:right w:val="none" w:sz="0" w:space="0" w:color="auto"/>
          </w:divBdr>
        </w:div>
      </w:divsChild>
    </w:div>
    <w:div w:id="530073183">
      <w:bodyDiv w:val="1"/>
      <w:marLeft w:val="0"/>
      <w:marRight w:val="0"/>
      <w:marTop w:val="0"/>
      <w:marBottom w:val="0"/>
      <w:divBdr>
        <w:top w:val="none" w:sz="0" w:space="0" w:color="auto"/>
        <w:left w:val="none" w:sz="0" w:space="0" w:color="auto"/>
        <w:bottom w:val="none" w:sz="0" w:space="0" w:color="auto"/>
        <w:right w:val="none" w:sz="0" w:space="0" w:color="auto"/>
      </w:divBdr>
    </w:div>
    <w:div w:id="837379913">
      <w:bodyDiv w:val="1"/>
      <w:marLeft w:val="0"/>
      <w:marRight w:val="0"/>
      <w:marTop w:val="0"/>
      <w:marBottom w:val="0"/>
      <w:divBdr>
        <w:top w:val="none" w:sz="0" w:space="0" w:color="auto"/>
        <w:left w:val="none" w:sz="0" w:space="0" w:color="auto"/>
        <w:bottom w:val="none" w:sz="0" w:space="0" w:color="auto"/>
        <w:right w:val="none" w:sz="0" w:space="0" w:color="auto"/>
      </w:divBdr>
    </w:div>
    <w:div w:id="891431174">
      <w:bodyDiv w:val="1"/>
      <w:marLeft w:val="0"/>
      <w:marRight w:val="0"/>
      <w:marTop w:val="0"/>
      <w:marBottom w:val="0"/>
      <w:divBdr>
        <w:top w:val="none" w:sz="0" w:space="0" w:color="auto"/>
        <w:left w:val="none" w:sz="0" w:space="0" w:color="auto"/>
        <w:bottom w:val="none" w:sz="0" w:space="0" w:color="auto"/>
        <w:right w:val="none" w:sz="0" w:space="0" w:color="auto"/>
      </w:divBdr>
      <w:divsChild>
        <w:div w:id="1834029649">
          <w:marLeft w:val="547"/>
          <w:marRight w:val="0"/>
          <w:marTop w:val="134"/>
          <w:marBottom w:val="0"/>
          <w:divBdr>
            <w:top w:val="none" w:sz="0" w:space="0" w:color="auto"/>
            <w:left w:val="none" w:sz="0" w:space="0" w:color="auto"/>
            <w:bottom w:val="none" w:sz="0" w:space="0" w:color="auto"/>
            <w:right w:val="none" w:sz="0" w:space="0" w:color="auto"/>
          </w:divBdr>
        </w:div>
        <w:div w:id="2102288978">
          <w:marLeft w:val="547"/>
          <w:marRight w:val="0"/>
          <w:marTop w:val="134"/>
          <w:marBottom w:val="0"/>
          <w:divBdr>
            <w:top w:val="none" w:sz="0" w:space="0" w:color="auto"/>
            <w:left w:val="none" w:sz="0" w:space="0" w:color="auto"/>
            <w:bottom w:val="none" w:sz="0" w:space="0" w:color="auto"/>
            <w:right w:val="none" w:sz="0" w:space="0" w:color="auto"/>
          </w:divBdr>
        </w:div>
        <w:div w:id="538317609">
          <w:marLeft w:val="547"/>
          <w:marRight w:val="0"/>
          <w:marTop w:val="134"/>
          <w:marBottom w:val="0"/>
          <w:divBdr>
            <w:top w:val="none" w:sz="0" w:space="0" w:color="auto"/>
            <w:left w:val="none" w:sz="0" w:space="0" w:color="auto"/>
            <w:bottom w:val="none" w:sz="0" w:space="0" w:color="auto"/>
            <w:right w:val="none" w:sz="0" w:space="0" w:color="auto"/>
          </w:divBdr>
        </w:div>
        <w:div w:id="1666738488">
          <w:marLeft w:val="547"/>
          <w:marRight w:val="0"/>
          <w:marTop w:val="134"/>
          <w:marBottom w:val="0"/>
          <w:divBdr>
            <w:top w:val="none" w:sz="0" w:space="0" w:color="auto"/>
            <w:left w:val="none" w:sz="0" w:space="0" w:color="auto"/>
            <w:bottom w:val="none" w:sz="0" w:space="0" w:color="auto"/>
            <w:right w:val="none" w:sz="0" w:space="0" w:color="auto"/>
          </w:divBdr>
        </w:div>
      </w:divsChild>
    </w:div>
    <w:div w:id="987245158">
      <w:bodyDiv w:val="1"/>
      <w:marLeft w:val="0"/>
      <w:marRight w:val="0"/>
      <w:marTop w:val="0"/>
      <w:marBottom w:val="0"/>
      <w:divBdr>
        <w:top w:val="none" w:sz="0" w:space="0" w:color="auto"/>
        <w:left w:val="none" w:sz="0" w:space="0" w:color="auto"/>
        <w:bottom w:val="none" w:sz="0" w:space="0" w:color="auto"/>
        <w:right w:val="none" w:sz="0" w:space="0" w:color="auto"/>
      </w:divBdr>
      <w:divsChild>
        <w:div w:id="131993577">
          <w:marLeft w:val="547"/>
          <w:marRight w:val="0"/>
          <w:marTop w:val="134"/>
          <w:marBottom w:val="0"/>
          <w:divBdr>
            <w:top w:val="none" w:sz="0" w:space="0" w:color="auto"/>
            <w:left w:val="none" w:sz="0" w:space="0" w:color="auto"/>
            <w:bottom w:val="none" w:sz="0" w:space="0" w:color="auto"/>
            <w:right w:val="none" w:sz="0" w:space="0" w:color="auto"/>
          </w:divBdr>
        </w:div>
        <w:div w:id="73474534">
          <w:marLeft w:val="547"/>
          <w:marRight w:val="0"/>
          <w:marTop w:val="134"/>
          <w:marBottom w:val="0"/>
          <w:divBdr>
            <w:top w:val="none" w:sz="0" w:space="0" w:color="auto"/>
            <w:left w:val="none" w:sz="0" w:space="0" w:color="auto"/>
            <w:bottom w:val="none" w:sz="0" w:space="0" w:color="auto"/>
            <w:right w:val="none" w:sz="0" w:space="0" w:color="auto"/>
          </w:divBdr>
        </w:div>
        <w:div w:id="753480706">
          <w:marLeft w:val="547"/>
          <w:marRight w:val="0"/>
          <w:marTop w:val="134"/>
          <w:marBottom w:val="0"/>
          <w:divBdr>
            <w:top w:val="none" w:sz="0" w:space="0" w:color="auto"/>
            <w:left w:val="none" w:sz="0" w:space="0" w:color="auto"/>
            <w:bottom w:val="none" w:sz="0" w:space="0" w:color="auto"/>
            <w:right w:val="none" w:sz="0" w:space="0" w:color="auto"/>
          </w:divBdr>
        </w:div>
      </w:divsChild>
    </w:div>
    <w:div w:id="1118720251">
      <w:bodyDiv w:val="1"/>
      <w:marLeft w:val="0"/>
      <w:marRight w:val="0"/>
      <w:marTop w:val="0"/>
      <w:marBottom w:val="0"/>
      <w:divBdr>
        <w:top w:val="none" w:sz="0" w:space="0" w:color="auto"/>
        <w:left w:val="none" w:sz="0" w:space="0" w:color="auto"/>
        <w:bottom w:val="none" w:sz="0" w:space="0" w:color="auto"/>
        <w:right w:val="none" w:sz="0" w:space="0" w:color="auto"/>
      </w:divBdr>
      <w:divsChild>
        <w:div w:id="977147481">
          <w:marLeft w:val="547"/>
          <w:marRight w:val="0"/>
          <w:marTop w:val="0"/>
          <w:marBottom w:val="0"/>
          <w:divBdr>
            <w:top w:val="none" w:sz="0" w:space="0" w:color="auto"/>
            <w:left w:val="none" w:sz="0" w:space="0" w:color="auto"/>
            <w:bottom w:val="none" w:sz="0" w:space="0" w:color="auto"/>
            <w:right w:val="none" w:sz="0" w:space="0" w:color="auto"/>
          </w:divBdr>
        </w:div>
        <w:div w:id="732852607">
          <w:marLeft w:val="547"/>
          <w:marRight w:val="0"/>
          <w:marTop w:val="0"/>
          <w:marBottom w:val="0"/>
          <w:divBdr>
            <w:top w:val="none" w:sz="0" w:space="0" w:color="auto"/>
            <w:left w:val="none" w:sz="0" w:space="0" w:color="auto"/>
            <w:bottom w:val="none" w:sz="0" w:space="0" w:color="auto"/>
            <w:right w:val="none" w:sz="0" w:space="0" w:color="auto"/>
          </w:divBdr>
        </w:div>
        <w:div w:id="63921751">
          <w:marLeft w:val="547"/>
          <w:marRight w:val="0"/>
          <w:marTop w:val="0"/>
          <w:marBottom w:val="0"/>
          <w:divBdr>
            <w:top w:val="none" w:sz="0" w:space="0" w:color="auto"/>
            <w:left w:val="none" w:sz="0" w:space="0" w:color="auto"/>
            <w:bottom w:val="none" w:sz="0" w:space="0" w:color="auto"/>
            <w:right w:val="none" w:sz="0" w:space="0" w:color="auto"/>
          </w:divBdr>
        </w:div>
      </w:divsChild>
    </w:div>
    <w:div w:id="1703893509">
      <w:bodyDiv w:val="1"/>
      <w:marLeft w:val="0"/>
      <w:marRight w:val="0"/>
      <w:marTop w:val="0"/>
      <w:marBottom w:val="0"/>
      <w:divBdr>
        <w:top w:val="none" w:sz="0" w:space="0" w:color="auto"/>
        <w:left w:val="none" w:sz="0" w:space="0" w:color="auto"/>
        <w:bottom w:val="none" w:sz="0" w:space="0" w:color="auto"/>
        <w:right w:val="none" w:sz="0" w:space="0" w:color="auto"/>
      </w:divBdr>
    </w:div>
    <w:div w:id="1773671272">
      <w:bodyDiv w:val="1"/>
      <w:marLeft w:val="0"/>
      <w:marRight w:val="0"/>
      <w:marTop w:val="0"/>
      <w:marBottom w:val="0"/>
      <w:divBdr>
        <w:top w:val="none" w:sz="0" w:space="0" w:color="auto"/>
        <w:left w:val="none" w:sz="0" w:space="0" w:color="auto"/>
        <w:bottom w:val="none" w:sz="0" w:space="0" w:color="auto"/>
        <w:right w:val="none" w:sz="0" w:space="0" w:color="auto"/>
      </w:divBdr>
    </w:div>
    <w:div w:id="2096243681">
      <w:bodyDiv w:val="1"/>
      <w:marLeft w:val="0"/>
      <w:marRight w:val="0"/>
      <w:marTop w:val="0"/>
      <w:marBottom w:val="0"/>
      <w:divBdr>
        <w:top w:val="none" w:sz="0" w:space="0" w:color="auto"/>
        <w:left w:val="none" w:sz="0" w:space="0" w:color="auto"/>
        <w:bottom w:val="none" w:sz="0" w:space="0" w:color="auto"/>
        <w:right w:val="none" w:sz="0" w:space="0" w:color="auto"/>
      </w:divBdr>
      <w:divsChild>
        <w:div w:id="455026896">
          <w:marLeft w:val="965"/>
          <w:marRight w:val="0"/>
          <w:marTop w:val="115"/>
          <w:marBottom w:val="0"/>
          <w:divBdr>
            <w:top w:val="none" w:sz="0" w:space="0" w:color="auto"/>
            <w:left w:val="none" w:sz="0" w:space="0" w:color="auto"/>
            <w:bottom w:val="none" w:sz="0" w:space="0" w:color="auto"/>
            <w:right w:val="none" w:sz="0" w:space="0" w:color="auto"/>
          </w:divBdr>
        </w:div>
        <w:div w:id="1603296574">
          <w:marLeft w:val="965"/>
          <w:marRight w:val="0"/>
          <w:marTop w:val="115"/>
          <w:marBottom w:val="0"/>
          <w:divBdr>
            <w:top w:val="none" w:sz="0" w:space="0" w:color="auto"/>
            <w:left w:val="none" w:sz="0" w:space="0" w:color="auto"/>
            <w:bottom w:val="none" w:sz="0" w:space="0" w:color="auto"/>
            <w:right w:val="none" w:sz="0" w:space="0" w:color="auto"/>
          </w:divBdr>
        </w:div>
        <w:div w:id="2113089919">
          <w:marLeft w:val="965"/>
          <w:marRight w:val="0"/>
          <w:marTop w:val="115"/>
          <w:marBottom w:val="0"/>
          <w:divBdr>
            <w:top w:val="none" w:sz="0" w:space="0" w:color="auto"/>
            <w:left w:val="none" w:sz="0" w:space="0" w:color="auto"/>
            <w:bottom w:val="none" w:sz="0" w:space="0" w:color="auto"/>
            <w:right w:val="none" w:sz="0" w:space="0" w:color="auto"/>
          </w:divBdr>
        </w:div>
        <w:div w:id="1877694707">
          <w:marLeft w:val="965"/>
          <w:marRight w:val="0"/>
          <w:marTop w:val="115"/>
          <w:marBottom w:val="0"/>
          <w:divBdr>
            <w:top w:val="none" w:sz="0" w:space="0" w:color="auto"/>
            <w:left w:val="none" w:sz="0" w:space="0" w:color="auto"/>
            <w:bottom w:val="none" w:sz="0" w:space="0" w:color="auto"/>
            <w:right w:val="none" w:sz="0" w:space="0" w:color="auto"/>
          </w:divBdr>
        </w:div>
        <w:div w:id="742601097">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ma.cu/opinion/2017-04-18/por-que-se-habla-de-guerra-cultural-18-04-2017-19-04-55?page=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ubadebate.cu" TargetMode="External"/><Relationship Id="rId1" Type="http://schemas.openxmlformats.org/officeDocument/2006/relationships/hyperlink" Target="http://www.cubadebate.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CF59-C473-4F47-B04D-42BCD0C6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4621</Words>
  <Characters>26340</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Martinez</dc:creator>
  <cp:keywords/>
  <dc:description/>
  <cp:lastModifiedBy>jesus</cp:lastModifiedBy>
  <cp:revision>30</cp:revision>
  <dcterms:created xsi:type="dcterms:W3CDTF">2016-04-23T23:53:00Z</dcterms:created>
  <dcterms:modified xsi:type="dcterms:W3CDTF">2023-09-24T16:20:00Z</dcterms:modified>
</cp:coreProperties>
</file>