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138" w:rsidRPr="00D90F21" w:rsidRDefault="009519F7" w:rsidP="009519F7">
      <w:pPr>
        <w:rPr>
          <w:rFonts w:ascii="Arial" w:hAnsi="Arial" w:cs="Arial"/>
          <w:sz w:val="24"/>
          <w:szCs w:val="24"/>
          <w:lang w:val="es-ES"/>
        </w:rPr>
      </w:pPr>
      <w:r w:rsidRPr="001C0427">
        <w:rPr>
          <w:noProof/>
        </w:rPr>
        <w:drawing>
          <wp:inline distT="0" distB="0" distL="0" distR="0" wp14:anchorId="4BFBB2C4" wp14:editId="1205E6F1">
            <wp:extent cx="953770" cy="607695"/>
            <wp:effectExtent l="0" t="0" r="0" b="1905"/>
            <wp:docPr id="11" name="Imagen 11" descr="IMG-2021041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G-20210413-WA00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3770" cy="607695"/>
                    </a:xfrm>
                    <a:prstGeom prst="rect">
                      <a:avLst/>
                    </a:prstGeom>
                    <a:noFill/>
                    <a:ln>
                      <a:noFill/>
                    </a:ln>
                  </pic:spPr>
                </pic:pic>
              </a:graphicData>
            </a:graphic>
          </wp:inline>
        </w:drawing>
      </w:r>
      <w:r>
        <w:rPr>
          <w:rFonts w:ascii="Arial" w:hAnsi="Arial" w:cs="Arial"/>
          <w:sz w:val="24"/>
          <w:szCs w:val="24"/>
          <w:lang w:val="es-ES"/>
        </w:rPr>
        <w:t xml:space="preserve">                                                                  </w:t>
      </w:r>
      <w:r w:rsidR="00A81138" w:rsidRPr="00D90F21">
        <w:rPr>
          <w:rFonts w:ascii="Arial" w:hAnsi="Arial" w:cs="Arial"/>
          <w:noProof/>
          <w:sz w:val="24"/>
          <w:szCs w:val="24"/>
        </w:rPr>
        <w:drawing>
          <wp:inline distT="0" distB="0" distL="0" distR="0" wp14:anchorId="33E495DA" wp14:editId="6355A1FD">
            <wp:extent cx="1596829" cy="828000"/>
            <wp:effectExtent l="0" t="0" r="3810" b="0"/>
            <wp:docPr id="30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Imagen 3"/>
                    <pic:cNvPicPr>
                      <a:picLocks noChangeAspect="1" noChangeArrowheads="1"/>
                    </pic:cNvPicPr>
                  </pic:nvPicPr>
                  <pic:blipFill>
                    <a:blip r:embed="rId9">
                      <a:extLst>
                        <a:ext uri="{28A0092B-C50C-407E-A947-70E740481C1C}">
                          <a14:useLocalDpi xmlns:a14="http://schemas.microsoft.com/office/drawing/2010/main" val="0"/>
                        </a:ext>
                      </a:extLst>
                    </a:blip>
                    <a:srcRect l="37897" t="5849" r="35789" b="67953"/>
                    <a:stretch>
                      <a:fillRect/>
                    </a:stretch>
                  </pic:blipFill>
                  <pic:spPr bwMode="auto">
                    <a:xfrm>
                      <a:off x="0" y="0"/>
                      <a:ext cx="1626685" cy="843481"/>
                    </a:xfrm>
                    <a:prstGeom prst="rect">
                      <a:avLst/>
                    </a:prstGeom>
                    <a:noFill/>
                    <a:ln>
                      <a:noFill/>
                    </a:ln>
                    <a:extLst/>
                  </pic:spPr>
                </pic:pic>
              </a:graphicData>
            </a:graphic>
          </wp:inline>
        </w:drawing>
      </w:r>
    </w:p>
    <w:p w:rsidR="00CE3898" w:rsidRPr="009519F7" w:rsidRDefault="00D941E5" w:rsidP="00A81138">
      <w:pPr>
        <w:jc w:val="center"/>
        <w:rPr>
          <w:rFonts w:ascii="Arial" w:hAnsi="Arial" w:cs="Arial"/>
          <w:b/>
          <w:sz w:val="24"/>
          <w:szCs w:val="24"/>
          <w:lang w:val="es-ES"/>
        </w:rPr>
      </w:pPr>
      <w:r w:rsidRPr="00D35F3A">
        <w:rPr>
          <w:rFonts w:ascii="Arial" w:hAnsi="Arial" w:cs="Arial"/>
          <w:b/>
          <w:sz w:val="24"/>
          <w:szCs w:val="24"/>
          <w:lang w:val="es-ES"/>
        </w:rPr>
        <w:t>GUÍA METODOLÓGICA D</w:t>
      </w:r>
      <w:r w:rsidR="00E64A79">
        <w:rPr>
          <w:rFonts w:ascii="Arial" w:hAnsi="Arial" w:cs="Arial"/>
          <w:b/>
          <w:sz w:val="24"/>
          <w:szCs w:val="24"/>
          <w:lang w:val="es-ES"/>
        </w:rPr>
        <w:t xml:space="preserve">E SEGURIDAD NACIONAL PARA </w:t>
      </w:r>
      <w:r w:rsidR="00EC7869">
        <w:rPr>
          <w:rFonts w:ascii="Arial" w:hAnsi="Arial" w:cs="Arial"/>
          <w:b/>
          <w:sz w:val="24"/>
          <w:szCs w:val="24"/>
          <w:lang w:val="es-ES"/>
        </w:rPr>
        <w:t xml:space="preserve">TODOS </w:t>
      </w:r>
      <w:r w:rsidRPr="00D35F3A">
        <w:rPr>
          <w:rFonts w:ascii="Arial" w:hAnsi="Arial" w:cs="Arial"/>
          <w:b/>
          <w:sz w:val="24"/>
          <w:szCs w:val="24"/>
          <w:lang w:val="es-ES"/>
        </w:rPr>
        <w:t xml:space="preserve">LOS </w:t>
      </w:r>
      <w:r w:rsidR="00EC7869">
        <w:rPr>
          <w:rFonts w:ascii="Arial" w:hAnsi="Arial" w:cs="Arial"/>
          <w:b/>
          <w:sz w:val="24"/>
          <w:szCs w:val="24"/>
          <w:lang w:val="es-ES"/>
        </w:rPr>
        <w:t xml:space="preserve">TIPOS DE </w:t>
      </w:r>
      <w:r w:rsidR="00E64A79">
        <w:rPr>
          <w:rFonts w:ascii="Arial" w:hAnsi="Arial" w:cs="Arial"/>
          <w:b/>
          <w:sz w:val="24"/>
          <w:szCs w:val="24"/>
          <w:lang w:val="es-ES"/>
        </w:rPr>
        <w:t xml:space="preserve">CURSOS </w:t>
      </w:r>
      <w:r w:rsidR="000044E9">
        <w:rPr>
          <w:rFonts w:ascii="Arial" w:hAnsi="Arial" w:cs="Arial"/>
          <w:b/>
          <w:sz w:val="24"/>
          <w:szCs w:val="24"/>
          <w:lang w:val="es-ES"/>
        </w:rPr>
        <w:t>DE 4 AÑOS</w:t>
      </w:r>
      <w:r w:rsidR="009519F7">
        <w:rPr>
          <w:rFonts w:ascii="Arial" w:hAnsi="Arial" w:cs="Arial"/>
          <w:b/>
          <w:sz w:val="24"/>
          <w:szCs w:val="24"/>
          <w:lang w:val="es-ES"/>
        </w:rPr>
        <w:t xml:space="preserve"> </w:t>
      </w:r>
      <w:r w:rsidR="009519F7" w:rsidRPr="009519F7">
        <w:rPr>
          <w:rFonts w:ascii="Arial" w:hAnsi="Arial" w:cs="Arial"/>
          <w:b/>
          <w:sz w:val="24"/>
          <w:szCs w:val="24"/>
          <w:lang w:val="es-ES"/>
        </w:rPr>
        <w:t>2O2</w:t>
      </w:r>
      <w:r w:rsidR="000044E9">
        <w:rPr>
          <w:rFonts w:ascii="Arial" w:hAnsi="Arial" w:cs="Arial"/>
          <w:b/>
          <w:sz w:val="24"/>
          <w:szCs w:val="24"/>
          <w:lang w:val="es-ES"/>
        </w:rPr>
        <w:t>3</w:t>
      </w:r>
    </w:p>
    <w:p w:rsidR="009519F7" w:rsidRPr="00D35F3A" w:rsidRDefault="009519F7" w:rsidP="00A81138">
      <w:pPr>
        <w:jc w:val="center"/>
        <w:rPr>
          <w:rFonts w:ascii="Arial" w:hAnsi="Arial" w:cs="Arial"/>
          <w:b/>
          <w:sz w:val="24"/>
          <w:szCs w:val="24"/>
          <w:lang w:val="es-ES"/>
        </w:rPr>
      </w:pPr>
    </w:p>
    <w:p w:rsidR="00447DB9" w:rsidRPr="00D35F3A" w:rsidRDefault="001B128E" w:rsidP="00474B69">
      <w:pPr>
        <w:pStyle w:val="Prrafodelista"/>
        <w:ind w:left="-850"/>
        <w:rPr>
          <w:rFonts w:ascii="Arial" w:hAnsi="Arial" w:cs="Arial"/>
          <w:b/>
          <w:sz w:val="24"/>
          <w:szCs w:val="24"/>
          <w:lang w:val="es-MX"/>
        </w:rPr>
      </w:pPr>
      <w:r w:rsidRPr="00D35F3A">
        <w:rPr>
          <w:rFonts w:ascii="Arial" w:hAnsi="Arial" w:cs="Arial"/>
          <w:b/>
          <w:sz w:val="24"/>
          <w:szCs w:val="24"/>
          <w:lang w:val="es-MX"/>
        </w:rPr>
        <w:t xml:space="preserve">I. </w:t>
      </w:r>
      <w:r w:rsidR="00447DB9" w:rsidRPr="00D35F3A">
        <w:rPr>
          <w:rFonts w:ascii="Arial" w:hAnsi="Arial" w:cs="Arial"/>
          <w:b/>
          <w:sz w:val="24"/>
          <w:szCs w:val="24"/>
          <w:lang w:val="es-MX"/>
        </w:rPr>
        <w:t>INTRODUCCIÓN GENERAL</w:t>
      </w:r>
    </w:p>
    <w:p w:rsidR="00C11D13" w:rsidRPr="00C11D13" w:rsidRDefault="00C11D13" w:rsidP="00D90F21">
      <w:pPr>
        <w:spacing w:after="200" w:line="276" w:lineRule="auto"/>
        <w:ind w:left="-850" w:right="-850"/>
        <w:jc w:val="both"/>
        <w:rPr>
          <w:rFonts w:ascii="Arial" w:eastAsia="Times New Roman" w:hAnsi="Arial" w:cs="Arial"/>
          <w:sz w:val="24"/>
          <w:szCs w:val="24"/>
          <w:lang w:val="es-ES" w:eastAsia="es-ES"/>
        </w:rPr>
      </w:pPr>
      <w:r w:rsidRPr="00C11D13">
        <w:rPr>
          <w:rFonts w:ascii="Arial" w:eastAsia="Times New Roman" w:hAnsi="Arial" w:cs="Arial"/>
          <w:sz w:val="24"/>
          <w:szCs w:val="24"/>
          <w:lang w:val="es-MX" w:eastAsia="es-ES"/>
        </w:rPr>
        <w:t xml:space="preserve">La presente </w:t>
      </w:r>
      <w:r w:rsidRPr="00C11D13">
        <w:rPr>
          <w:rFonts w:ascii="Arial" w:eastAsia="Times New Roman" w:hAnsi="Arial" w:cs="Arial"/>
          <w:iCs/>
          <w:sz w:val="24"/>
          <w:szCs w:val="24"/>
          <w:lang w:val="es-ES" w:eastAsia="es-ES"/>
        </w:rPr>
        <w:t xml:space="preserve">Guía metodológica para el estudio independiente de la asignatura </w:t>
      </w:r>
      <w:r w:rsidRPr="00D90F21">
        <w:rPr>
          <w:rFonts w:ascii="Arial" w:eastAsia="Times New Roman" w:hAnsi="Arial" w:cs="Arial"/>
          <w:iCs/>
          <w:sz w:val="24"/>
          <w:szCs w:val="24"/>
          <w:lang w:val="es-ES" w:eastAsia="es-ES"/>
        </w:rPr>
        <w:t>Seguridad</w:t>
      </w:r>
      <w:r w:rsidRPr="00C11D13">
        <w:rPr>
          <w:rFonts w:ascii="Arial" w:eastAsia="Times New Roman" w:hAnsi="Arial" w:cs="Arial"/>
          <w:iCs/>
          <w:sz w:val="24"/>
          <w:szCs w:val="24"/>
          <w:lang w:val="es-ES" w:eastAsia="es-ES"/>
        </w:rPr>
        <w:t xml:space="preserve"> Nacional</w:t>
      </w:r>
      <w:r w:rsidR="009519F7">
        <w:rPr>
          <w:rFonts w:ascii="Arial" w:eastAsia="Times New Roman" w:hAnsi="Arial" w:cs="Arial"/>
          <w:iCs/>
          <w:sz w:val="24"/>
          <w:szCs w:val="24"/>
          <w:lang w:val="es-ES" w:eastAsia="es-ES"/>
        </w:rPr>
        <w:t xml:space="preserve"> para los cursos </w:t>
      </w:r>
      <w:r w:rsidR="000044E9">
        <w:rPr>
          <w:rFonts w:ascii="Arial" w:eastAsia="Times New Roman" w:hAnsi="Arial" w:cs="Arial"/>
          <w:iCs/>
          <w:sz w:val="24"/>
          <w:szCs w:val="24"/>
          <w:lang w:val="es-ES" w:eastAsia="es-ES"/>
        </w:rPr>
        <w:t>diurnos (4ños)</w:t>
      </w:r>
      <w:r w:rsidRPr="00C11D13">
        <w:rPr>
          <w:rFonts w:ascii="Arial" w:eastAsia="Times New Roman" w:hAnsi="Arial" w:cs="Arial"/>
          <w:iCs/>
          <w:sz w:val="24"/>
          <w:szCs w:val="24"/>
          <w:lang w:val="es-ES" w:eastAsia="es-ES"/>
        </w:rPr>
        <w:t xml:space="preserve">, tiene como objetivo general: </w:t>
      </w:r>
      <w:r w:rsidRPr="00C11D13">
        <w:rPr>
          <w:rFonts w:ascii="Arial" w:eastAsia="Times New Roman" w:hAnsi="Arial" w:cs="Arial"/>
          <w:sz w:val="24"/>
          <w:szCs w:val="24"/>
          <w:lang w:val="es-MX" w:eastAsia="es-ES"/>
        </w:rPr>
        <w:t xml:space="preserve">orientar a </w:t>
      </w:r>
      <w:r w:rsidRPr="00C11D13">
        <w:rPr>
          <w:rFonts w:ascii="Arial" w:eastAsia="Times New Roman" w:hAnsi="Arial" w:cs="Arial"/>
          <w:sz w:val="24"/>
          <w:szCs w:val="24"/>
          <w:lang w:val="es-ES" w:eastAsia="es-ES"/>
        </w:rPr>
        <w:t xml:space="preserve">profesores y estudiantes en el proceso de sistematización y formación de los conocimientos, habilidades y valores concebidos para la asignatura previstos en el  Programa General de la Disciplina Preparación para la Defensa para todos los tipos de cursos, a excepción del curso a distancia, y que deben caracterizar el desempeño del futuro profesional </w:t>
      </w:r>
      <w:r w:rsidR="000044E9">
        <w:rPr>
          <w:rFonts w:ascii="Arial" w:eastAsia="Times New Roman" w:hAnsi="Arial" w:cs="Arial"/>
          <w:sz w:val="24"/>
          <w:szCs w:val="24"/>
          <w:lang w:val="es-ES" w:eastAsia="es-ES"/>
        </w:rPr>
        <w:t>de la educación</w:t>
      </w:r>
      <w:r w:rsidRPr="00C11D13">
        <w:rPr>
          <w:rFonts w:ascii="Arial" w:eastAsia="Times New Roman" w:hAnsi="Arial" w:cs="Arial"/>
          <w:sz w:val="24"/>
          <w:szCs w:val="24"/>
          <w:lang w:val="es-ES" w:eastAsia="es-ES"/>
        </w:rPr>
        <w:t xml:space="preserve">, cada vez más comprometido con su Patria y su Revolución. </w:t>
      </w:r>
    </w:p>
    <w:p w:rsidR="003D4310" w:rsidRPr="003D4310" w:rsidRDefault="00447DB9" w:rsidP="003D4310">
      <w:pPr>
        <w:ind w:left="-850" w:right="-850"/>
        <w:jc w:val="both"/>
        <w:rPr>
          <w:rFonts w:ascii="Arial" w:hAnsi="Arial" w:cs="Arial"/>
          <w:b/>
          <w:sz w:val="24"/>
          <w:szCs w:val="24"/>
          <w:lang w:val="es-ES"/>
        </w:rPr>
      </w:pPr>
      <w:r w:rsidRPr="00D90F21">
        <w:rPr>
          <w:rFonts w:ascii="Arial" w:hAnsi="Arial" w:cs="Arial"/>
          <w:sz w:val="24"/>
          <w:szCs w:val="24"/>
          <w:lang w:val="es-MX"/>
        </w:rPr>
        <w:t>La asignatura Seguridad Nacional es una de las dos asignaturas que integran la disciplina Preparación para la De</w:t>
      </w:r>
      <w:r w:rsidR="00A81138" w:rsidRPr="00D90F21">
        <w:rPr>
          <w:rFonts w:ascii="Arial" w:hAnsi="Arial" w:cs="Arial"/>
          <w:sz w:val="24"/>
          <w:szCs w:val="24"/>
          <w:lang w:val="es-MX"/>
        </w:rPr>
        <w:t>fensa según el Plan E, la cual forma parte del currículo y de</w:t>
      </w:r>
      <w:r w:rsidRPr="00D90F21">
        <w:rPr>
          <w:rFonts w:ascii="Arial" w:hAnsi="Arial" w:cs="Arial"/>
          <w:sz w:val="24"/>
          <w:szCs w:val="24"/>
          <w:lang w:val="es-MX"/>
        </w:rPr>
        <w:t xml:space="preserve"> </w:t>
      </w:r>
      <w:r w:rsidR="00A81138" w:rsidRPr="00D90F21">
        <w:rPr>
          <w:rFonts w:ascii="Arial" w:hAnsi="Arial" w:cs="Arial"/>
          <w:sz w:val="24"/>
          <w:szCs w:val="24"/>
          <w:lang w:val="es-MX"/>
        </w:rPr>
        <w:t xml:space="preserve">los planes de </w:t>
      </w:r>
      <w:r w:rsidRPr="00D90F21">
        <w:rPr>
          <w:rFonts w:ascii="Arial" w:hAnsi="Arial" w:cs="Arial"/>
          <w:sz w:val="24"/>
          <w:szCs w:val="24"/>
          <w:lang w:val="es-MX"/>
        </w:rPr>
        <w:t>estudio de todas las carreras universitarias, teni</w:t>
      </w:r>
      <w:r w:rsidR="00D90F21" w:rsidRPr="00D90F21">
        <w:rPr>
          <w:rFonts w:ascii="Arial" w:hAnsi="Arial" w:cs="Arial"/>
          <w:sz w:val="24"/>
          <w:szCs w:val="24"/>
          <w:lang w:val="es-MX"/>
        </w:rPr>
        <w:t>endo como objetivo</w:t>
      </w:r>
      <w:r w:rsidR="003D4310">
        <w:rPr>
          <w:rFonts w:ascii="Arial" w:hAnsi="Arial" w:cs="Arial"/>
          <w:sz w:val="24"/>
          <w:szCs w:val="24"/>
          <w:lang w:val="es-MX"/>
        </w:rPr>
        <w:t>s</w:t>
      </w:r>
      <w:r w:rsidR="00D90F21" w:rsidRPr="00D90F21">
        <w:rPr>
          <w:rFonts w:ascii="Arial" w:hAnsi="Arial" w:cs="Arial"/>
          <w:sz w:val="24"/>
          <w:szCs w:val="24"/>
          <w:lang w:val="es-MX"/>
        </w:rPr>
        <w:t xml:space="preserve"> </w:t>
      </w:r>
      <w:r w:rsidR="003D4310" w:rsidRPr="003D4310">
        <w:rPr>
          <w:rFonts w:ascii="Arial" w:hAnsi="Arial" w:cs="Arial"/>
          <w:b/>
          <w:sz w:val="24"/>
          <w:szCs w:val="24"/>
          <w:lang w:val="es-ES"/>
        </w:rPr>
        <w:t>Objetivos educativos:</w:t>
      </w:r>
    </w:p>
    <w:p w:rsidR="003D4310" w:rsidRPr="003D4310" w:rsidRDefault="003D4310" w:rsidP="003D4310">
      <w:pPr>
        <w:numPr>
          <w:ilvl w:val="0"/>
          <w:numId w:val="45"/>
        </w:numPr>
        <w:ind w:left="-377" w:right="-850"/>
        <w:jc w:val="both"/>
        <w:rPr>
          <w:rFonts w:ascii="Arial" w:hAnsi="Arial" w:cs="Arial"/>
          <w:b/>
          <w:sz w:val="24"/>
          <w:szCs w:val="24"/>
          <w:lang w:val="es-ES"/>
        </w:rPr>
      </w:pPr>
      <w:r w:rsidRPr="003D4310">
        <w:rPr>
          <w:rFonts w:ascii="Arial" w:hAnsi="Arial" w:cs="Arial"/>
          <w:sz w:val="24"/>
          <w:szCs w:val="24"/>
          <w:lang w:val="es-ES"/>
        </w:rPr>
        <w:t xml:space="preserve">Defender </w:t>
      </w:r>
      <w:smartTag w:uri="urn:schemas-microsoft-com:office:smarttags" w:element="PersonName">
        <w:smartTagPr>
          <w:attr w:name="ProductID" w:val="la Patria"/>
        </w:smartTagPr>
        <w:r w:rsidRPr="003D4310">
          <w:rPr>
            <w:rFonts w:ascii="Arial" w:hAnsi="Arial" w:cs="Arial"/>
            <w:sz w:val="24"/>
            <w:szCs w:val="24"/>
            <w:lang w:val="es-ES"/>
          </w:rPr>
          <w:t>la Patria</w:t>
        </w:r>
      </w:smartTag>
      <w:r w:rsidRPr="003D4310">
        <w:rPr>
          <w:rFonts w:ascii="Arial" w:hAnsi="Arial" w:cs="Arial"/>
          <w:sz w:val="24"/>
          <w:szCs w:val="24"/>
          <w:lang w:val="es-ES"/>
        </w:rPr>
        <w:t xml:space="preserve"> con la convicción de que ello constituye el más grande honor y deber supremo de cada cubano, apoyándose en sus motivaciones, preparación profesional y convicciones patrióticas e internacionalistas.</w:t>
      </w:r>
    </w:p>
    <w:p w:rsidR="003D4310" w:rsidRPr="003D4310" w:rsidRDefault="003D4310" w:rsidP="003D4310">
      <w:pPr>
        <w:numPr>
          <w:ilvl w:val="0"/>
          <w:numId w:val="45"/>
        </w:numPr>
        <w:ind w:left="-377" w:right="-850"/>
        <w:jc w:val="both"/>
        <w:rPr>
          <w:rFonts w:ascii="Arial" w:hAnsi="Arial" w:cs="Arial"/>
          <w:sz w:val="24"/>
          <w:szCs w:val="24"/>
          <w:lang w:val="es-MX"/>
        </w:rPr>
      </w:pPr>
      <w:r w:rsidRPr="003D4310">
        <w:rPr>
          <w:rFonts w:ascii="Arial" w:hAnsi="Arial" w:cs="Arial"/>
          <w:sz w:val="24"/>
          <w:szCs w:val="24"/>
          <w:lang w:val="es-MX"/>
        </w:rPr>
        <w:t xml:space="preserve">Demostrar la convicción   de salvaguardar nuestra integridad como nación, su soberanía e independencia a partir de su preparación en </w:t>
      </w:r>
      <w:r w:rsidRPr="003D4310">
        <w:rPr>
          <w:rFonts w:ascii="Arial" w:hAnsi="Arial" w:cs="Arial"/>
          <w:b/>
          <w:sz w:val="24"/>
          <w:szCs w:val="24"/>
          <w:lang w:val="es-MX"/>
        </w:rPr>
        <w:t>Seguridad</w:t>
      </w:r>
      <w:r w:rsidRPr="003D4310">
        <w:rPr>
          <w:rFonts w:ascii="Arial" w:hAnsi="Arial" w:cs="Arial"/>
          <w:b/>
          <w:sz w:val="24"/>
          <w:szCs w:val="24"/>
          <w:lang w:val="es-ES"/>
        </w:rPr>
        <w:t xml:space="preserve"> Nacional </w:t>
      </w:r>
      <w:r w:rsidRPr="003D4310">
        <w:rPr>
          <w:rFonts w:ascii="Arial" w:hAnsi="Arial" w:cs="Arial"/>
          <w:sz w:val="24"/>
          <w:szCs w:val="24"/>
          <w:lang w:val="es-MX"/>
        </w:rPr>
        <w:t xml:space="preserve">expresado en su actuación como profesional competente y comprometido con </w:t>
      </w:r>
      <w:smartTag w:uri="urn:schemas-microsoft-com:office:smarttags" w:element="PersonName">
        <w:smartTagPr>
          <w:attr w:name="ProductID" w:val="la Revolución."/>
        </w:smartTagPr>
        <w:r w:rsidRPr="003D4310">
          <w:rPr>
            <w:rFonts w:ascii="Arial" w:hAnsi="Arial" w:cs="Arial"/>
            <w:sz w:val="24"/>
            <w:szCs w:val="24"/>
            <w:lang w:val="es-MX"/>
          </w:rPr>
          <w:t>la Revolución.</w:t>
        </w:r>
      </w:smartTag>
    </w:p>
    <w:p w:rsidR="00447DB9" w:rsidRPr="00D90F21" w:rsidRDefault="00447DB9" w:rsidP="00447DB9">
      <w:pPr>
        <w:ind w:left="-850" w:right="-850"/>
        <w:jc w:val="both"/>
        <w:rPr>
          <w:rFonts w:ascii="Arial" w:hAnsi="Arial" w:cs="Arial"/>
          <w:sz w:val="24"/>
          <w:szCs w:val="24"/>
          <w:lang w:val="es-MX"/>
        </w:rPr>
      </w:pPr>
      <w:r w:rsidRPr="00D90F21">
        <w:rPr>
          <w:rFonts w:ascii="Arial" w:hAnsi="Arial" w:cs="Arial"/>
          <w:sz w:val="24"/>
          <w:szCs w:val="24"/>
          <w:lang w:val="es-MX"/>
        </w:rPr>
        <w:t xml:space="preserve">Te invitamos a </w:t>
      </w:r>
      <w:r w:rsidR="00A81138" w:rsidRPr="00D90F21">
        <w:rPr>
          <w:rFonts w:ascii="Arial" w:hAnsi="Arial" w:cs="Arial"/>
          <w:sz w:val="24"/>
          <w:szCs w:val="24"/>
          <w:lang w:val="es-MX"/>
        </w:rPr>
        <w:t>estudiar mediante esta guía metodológica</w:t>
      </w:r>
      <w:r w:rsidRPr="00D90F21">
        <w:rPr>
          <w:rFonts w:ascii="Arial" w:hAnsi="Arial" w:cs="Arial"/>
          <w:sz w:val="24"/>
          <w:szCs w:val="24"/>
          <w:lang w:val="es-MX"/>
        </w:rPr>
        <w:t xml:space="preserve"> </w:t>
      </w:r>
      <w:r w:rsidR="00A81138" w:rsidRPr="00D90F21">
        <w:rPr>
          <w:rFonts w:ascii="Arial" w:hAnsi="Arial" w:cs="Arial"/>
          <w:sz w:val="24"/>
          <w:szCs w:val="24"/>
          <w:lang w:val="es-MX"/>
        </w:rPr>
        <w:t xml:space="preserve">los aspectos de la Seguridad Nacional de Cuba </w:t>
      </w:r>
      <w:r w:rsidRPr="00D90F21">
        <w:rPr>
          <w:rFonts w:ascii="Arial" w:hAnsi="Arial" w:cs="Arial"/>
          <w:sz w:val="24"/>
          <w:szCs w:val="24"/>
          <w:lang w:val="es-MX"/>
        </w:rPr>
        <w:t>que deben formar parte de tu formación integral como especialista en educación y fundamentalmente de tu cultura política, por lo que estarás mejor preparado para enfrentar a las amenazas, desafíos y agresiones provenientes de los enemigos de la Revolución o de cualquier otra situación excepcional por la que puede atravesar el país.</w:t>
      </w:r>
    </w:p>
    <w:p w:rsidR="00447DB9" w:rsidRPr="00D90F21" w:rsidRDefault="001B128E" w:rsidP="00D90F21">
      <w:pPr>
        <w:pStyle w:val="Prrafodelista"/>
        <w:ind w:left="-850"/>
        <w:rPr>
          <w:rFonts w:ascii="Arial" w:hAnsi="Arial" w:cs="Arial"/>
          <w:b/>
          <w:sz w:val="24"/>
          <w:szCs w:val="24"/>
          <w:lang w:val="es-MX"/>
        </w:rPr>
      </w:pPr>
      <w:r w:rsidRPr="00D90F21">
        <w:rPr>
          <w:rFonts w:ascii="Arial" w:hAnsi="Arial" w:cs="Arial"/>
          <w:b/>
          <w:sz w:val="24"/>
          <w:szCs w:val="24"/>
          <w:lang w:val="es-MX"/>
        </w:rPr>
        <w:t xml:space="preserve">II. </w:t>
      </w:r>
      <w:r w:rsidR="00447DB9" w:rsidRPr="00D90F21">
        <w:rPr>
          <w:rFonts w:ascii="Arial" w:hAnsi="Arial" w:cs="Arial"/>
          <w:b/>
          <w:sz w:val="24"/>
          <w:szCs w:val="24"/>
          <w:lang w:val="es-MX"/>
        </w:rPr>
        <w:t xml:space="preserve">ORIENTACIONES GENERALES PARA EL ESTUDIO INDEPENDIENTE  </w:t>
      </w:r>
    </w:p>
    <w:p w:rsidR="00447DB9" w:rsidRPr="00D90F21" w:rsidRDefault="00447DB9" w:rsidP="00B1593B">
      <w:pPr>
        <w:ind w:left="-850" w:right="-850"/>
        <w:jc w:val="both"/>
        <w:rPr>
          <w:rFonts w:ascii="Arial" w:hAnsi="Arial" w:cs="Arial"/>
          <w:sz w:val="24"/>
          <w:szCs w:val="24"/>
          <w:lang w:val="es-MX"/>
        </w:rPr>
      </w:pPr>
      <w:r w:rsidRPr="00D90F21">
        <w:rPr>
          <w:rFonts w:ascii="Arial" w:hAnsi="Arial" w:cs="Arial"/>
          <w:sz w:val="24"/>
          <w:szCs w:val="24"/>
          <w:lang w:val="es-MX"/>
        </w:rPr>
        <w:t xml:space="preserve">El estudio de esta asignatura les posibilitará a los estudiantes la adquisición de herramientas y de recursos para asimilar los contenidos de los temas y de los nuevos problemas que cotidianamente se producen en el escenario nacional y en el internacional que tienen un </w:t>
      </w:r>
      <w:r w:rsidR="00A81138" w:rsidRPr="00D90F21">
        <w:rPr>
          <w:rFonts w:ascii="Arial" w:hAnsi="Arial" w:cs="Arial"/>
          <w:sz w:val="24"/>
          <w:szCs w:val="24"/>
          <w:lang w:val="es-MX"/>
        </w:rPr>
        <w:t>fuerte impacto en la Seguridad N</w:t>
      </w:r>
      <w:r w:rsidRPr="00D90F21">
        <w:rPr>
          <w:rFonts w:ascii="Arial" w:hAnsi="Arial" w:cs="Arial"/>
          <w:sz w:val="24"/>
          <w:szCs w:val="24"/>
          <w:lang w:val="es-MX"/>
        </w:rPr>
        <w:t>acional de Cuba. Así mismo le permitirá desarrollar las habilidades básicas que deben caracterizar la actividad de estudio en la educación superior, lo que des</w:t>
      </w:r>
      <w:r w:rsidR="00A81138" w:rsidRPr="00D90F21">
        <w:rPr>
          <w:rFonts w:ascii="Arial" w:hAnsi="Arial" w:cs="Arial"/>
          <w:sz w:val="24"/>
          <w:szCs w:val="24"/>
          <w:lang w:val="es-MX"/>
        </w:rPr>
        <w:t xml:space="preserve">empeña un rol importante en su </w:t>
      </w:r>
      <w:r w:rsidRPr="00D90F21">
        <w:rPr>
          <w:rFonts w:ascii="Arial" w:hAnsi="Arial" w:cs="Arial"/>
          <w:sz w:val="24"/>
          <w:szCs w:val="24"/>
          <w:lang w:val="es-MX"/>
        </w:rPr>
        <w:t>transforma</w:t>
      </w:r>
      <w:r w:rsidR="00B1593B" w:rsidRPr="00D90F21">
        <w:rPr>
          <w:rFonts w:ascii="Arial" w:hAnsi="Arial" w:cs="Arial"/>
          <w:sz w:val="24"/>
          <w:szCs w:val="24"/>
          <w:lang w:val="es-MX"/>
        </w:rPr>
        <w:t>ción</w:t>
      </w:r>
      <w:r w:rsidR="009519F7">
        <w:rPr>
          <w:rFonts w:ascii="Arial" w:hAnsi="Arial" w:cs="Arial"/>
          <w:sz w:val="24"/>
          <w:szCs w:val="24"/>
          <w:lang w:val="es-MX"/>
        </w:rPr>
        <w:t xml:space="preserve"> como </w:t>
      </w:r>
      <w:r w:rsidRPr="00D90F21">
        <w:rPr>
          <w:rFonts w:ascii="Arial" w:hAnsi="Arial" w:cs="Arial"/>
          <w:sz w:val="24"/>
          <w:szCs w:val="24"/>
          <w:lang w:val="es-MX"/>
        </w:rPr>
        <w:t xml:space="preserve">sujetos activos de su propio proceso de formación. </w:t>
      </w:r>
    </w:p>
    <w:p w:rsidR="00447DB9" w:rsidRPr="00D90F21" w:rsidRDefault="00447DB9" w:rsidP="00B1593B">
      <w:pPr>
        <w:ind w:left="-850" w:right="-850"/>
        <w:jc w:val="both"/>
        <w:rPr>
          <w:rFonts w:ascii="Arial" w:hAnsi="Arial" w:cs="Arial"/>
          <w:sz w:val="24"/>
          <w:szCs w:val="24"/>
          <w:lang w:val="es-MX"/>
        </w:rPr>
      </w:pPr>
      <w:r w:rsidRPr="00D90F21">
        <w:rPr>
          <w:rFonts w:ascii="Arial" w:hAnsi="Arial" w:cs="Arial"/>
          <w:sz w:val="24"/>
          <w:szCs w:val="24"/>
          <w:lang w:val="es-MX"/>
        </w:rPr>
        <w:lastRenderedPageBreak/>
        <w:t xml:space="preserve">En el desarrollo temático previsto en los estudiantes </w:t>
      </w:r>
      <w:r w:rsidR="00B73EC1">
        <w:rPr>
          <w:rFonts w:ascii="Arial" w:hAnsi="Arial" w:cs="Arial"/>
          <w:sz w:val="24"/>
          <w:szCs w:val="24"/>
          <w:lang w:val="es-MX"/>
        </w:rPr>
        <w:t xml:space="preserve">de este tipo de curso </w:t>
      </w:r>
      <w:r w:rsidRPr="00D90F21">
        <w:rPr>
          <w:rFonts w:ascii="Arial" w:hAnsi="Arial" w:cs="Arial"/>
          <w:sz w:val="24"/>
          <w:szCs w:val="24"/>
          <w:lang w:val="es-MX"/>
        </w:rPr>
        <w:t>podrán encontrar recomendaciones bibliográficas</w:t>
      </w:r>
      <w:r w:rsidR="009519F7">
        <w:rPr>
          <w:rFonts w:ascii="Arial" w:hAnsi="Arial" w:cs="Arial"/>
          <w:sz w:val="24"/>
          <w:szCs w:val="24"/>
          <w:lang w:val="es-MX"/>
        </w:rPr>
        <w:t xml:space="preserve"> actualizadas</w:t>
      </w:r>
      <w:r w:rsidRPr="00D90F21">
        <w:rPr>
          <w:rFonts w:ascii="Arial" w:hAnsi="Arial" w:cs="Arial"/>
          <w:sz w:val="24"/>
          <w:szCs w:val="24"/>
          <w:lang w:val="es-MX"/>
        </w:rPr>
        <w:t xml:space="preserve"> y orientaciones didácticas con el empleo de técnicas participativas lo cual les facilitará una actividad cada vez más exitosa durante el desarrollo del proceso de enseñanza aprendizaje en que estarán inmersos. </w:t>
      </w:r>
    </w:p>
    <w:p w:rsidR="00447DB9" w:rsidRDefault="00447DB9" w:rsidP="00B1593B">
      <w:pPr>
        <w:ind w:left="-850" w:right="-850"/>
        <w:jc w:val="both"/>
        <w:rPr>
          <w:rFonts w:ascii="Arial" w:hAnsi="Arial" w:cs="Arial"/>
          <w:sz w:val="24"/>
          <w:szCs w:val="24"/>
          <w:lang w:val="es-MX"/>
        </w:rPr>
      </w:pPr>
      <w:r w:rsidRPr="00D90F21">
        <w:rPr>
          <w:rFonts w:ascii="Arial" w:hAnsi="Arial" w:cs="Arial"/>
          <w:sz w:val="24"/>
          <w:szCs w:val="24"/>
          <w:lang w:val="es-MX"/>
        </w:rPr>
        <w:t xml:space="preserve">Al concluir el estudio de cada </w:t>
      </w:r>
      <w:r w:rsidR="00A81138" w:rsidRPr="00D90F21">
        <w:rPr>
          <w:rFonts w:ascii="Arial" w:hAnsi="Arial" w:cs="Arial"/>
          <w:sz w:val="24"/>
          <w:szCs w:val="24"/>
          <w:lang w:val="es-MX"/>
        </w:rPr>
        <w:t>tema el estudiante tendrá</w:t>
      </w:r>
      <w:r w:rsidRPr="00D90F21">
        <w:rPr>
          <w:rFonts w:ascii="Arial" w:hAnsi="Arial" w:cs="Arial"/>
          <w:sz w:val="24"/>
          <w:szCs w:val="24"/>
          <w:lang w:val="es-MX"/>
        </w:rPr>
        <w:t xml:space="preserve"> la posibilidad de realizar el autocontrol de los conocimientos adquiridos en virtud del cumplimiento de las tareas investigativas que se le plantean para el trabajo independiente. Las fuentes bibliográficas básicas y complementarias que se les indican en la Guía podrán trabajarlas en las plataformas existentes en la universidad, en los entornos virtuales de enseñanza aprendizaje de apoyo al proceso de enseñanza, o las podrán encontrar en formato impreso en las bibliotecas</w:t>
      </w:r>
      <w:r w:rsidR="00622340">
        <w:rPr>
          <w:rFonts w:ascii="Arial" w:hAnsi="Arial" w:cs="Arial"/>
          <w:sz w:val="24"/>
          <w:szCs w:val="24"/>
          <w:lang w:val="es-MX"/>
        </w:rPr>
        <w:t xml:space="preserve"> y laboratorios</w:t>
      </w:r>
      <w:r w:rsidRPr="00D90F21">
        <w:rPr>
          <w:rFonts w:ascii="Arial" w:hAnsi="Arial" w:cs="Arial"/>
          <w:sz w:val="24"/>
          <w:szCs w:val="24"/>
          <w:lang w:val="es-MX"/>
        </w:rPr>
        <w:t>.</w:t>
      </w:r>
    </w:p>
    <w:p w:rsidR="00E4362E" w:rsidRPr="00E4362E" w:rsidRDefault="00E4362E" w:rsidP="00E4362E">
      <w:pPr>
        <w:spacing w:after="0" w:line="240" w:lineRule="auto"/>
        <w:ind w:left="-794"/>
        <w:jc w:val="both"/>
        <w:rPr>
          <w:rFonts w:ascii="Arial" w:eastAsia="Calibri" w:hAnsi="Arial" w:cs="Arial"/>
          <w:sz w:val="24"/>
          <w:szCs w:val="24"/>
          <w:lang w:val="es-ES_tradnl"/>
        </w:rPr>
      </w:pPr>
      <w:r w:rsidRPr="00E4362E">
        <w:rPr>
          <w:rFonts w:ascii="Arial" w:eastAsia="Calibri" w:hAnsi="Arial" w:cs="Arial"/>
          <w:sz w:val="24"/>
          <w:szCs w:val="24"/>
          <w:lang w:val="es-ES_tradnl"/>
        </w:rPr>
        <w:t>Es importante y aconsejable que al estudiar los temas sigas las siguientes orientaciones:</w:t>
      </w:r>
    </w:p>
    <w:p w:rsidR="00E4362E" w:rsidRPr="00E4362E" w:rsidRDefault="00E4362E" w:rsidP="00E4362E">
      <w:pPr>
        <w:spacing w:after="0" w:line="240" w:lineRule="auto"/>
        <w:ind w:left="-794"/>
        <w:jc w:val="both"/>
        <w:rPr>
          <w:rFonts w:ascii="Arial" w:eastAsia="Calibri" w:hAnsi="Arial" w:cs="Arial"/>
          <w:sz w:val="24"/>
          <w:szCs w:val="24"/>
          <w:lang w:val="es-ES_tradnl"/>
        </w:rPr>
      </w:pPr>
    </w:p>
    <w:p w:rsidR="00E4362E" w:rsidRPr="00E4362E" w:rsidRDefault="00E4362E" w:rsidP="00B255E2">
      <w:pPr>
        <w:numPr>
          <w:ilvl w:val="0"/>
          <w:numId w:val="6"/>
        </w:numPr>
        <w:spacing w:after="0" w:line="362" w:lineRule="auto"/>
        <w:ind w:left="-283" w:right="11"/>
        <w:jc w:val="both"/>
        <w:rPr>
          <w:rFonts w:ascii="Arial" w:eastAsia="Times New Roman" w:hAnsi="Arial" w:cs="Arial"/>
          <w:sz w:val="24"/>
          <w:szCs w:val="24"/>
          <w:lang w:val="es-ES" w:eastAsia="es-ES"/>
        </w:rPr>
      </w:pPr>
      <w:r w:rsidRPr="00E4362E">
        <w:rPr>
          <w:rFonts w:ascii="Arial" w:eastAsia="Times New Roman" w:hAnsi="Arial" w:cs="Arial"/>
          <w:sz w:val="24"/>
          <w:szCs w:val="24"/>
          <w:lang w:val="es-ES_tradnl" w:eastAsia="es-ES"/>
        </w:rPr>
        <w:t xml:space="preserve">El cumplimiento de </w:t>
      </w:r>
      <w:r w:rsidRPr="00E4362E">
        <w:rPr>
          <w:rFonts w:ascii="Arial" w:eastAsia="Times New Roman" w:hAnsi="Arial" w:cs="Arial"/>
          <w:sz w:val="24"/>
          <w:szCs w:val="24"/>
          <w:lang w:val="es-ES" w:eastAsia="es-ES"/>
        </w:rPr>
        <w:t xml:space="preserve">los objetivos planteados para decidir las informaciones que tienen mayor importancia y cuáles son complementarias. </w:t>
      </w:r>
    </w:p>
    <w:p w:rsidR="00E4362E" w:rsidRPr="00E4362E" w:rsidRDefault="00E4362E" w:rsidP="00B255E2">
      <w:pPr>
        <w:numPr>
          <w:ilvl w:val="0"/>
          <w:numId w:val="6"/>
        </w:numPr>
        <w:spacing w:after="120" w:line="276" w:lineRule="auto"/>
        <w:ind w:left="-283" w:right="14"/>
        <w:jc w:val="both"/>
        <w:rPr>
          <w:rFonts w:ascii="Arial" w:eastAsia="Times New Roman" w:hAnsi="Arial" w:cs="Arial"/>
          <w:sz w:val="24"/>
          <w:szCs w:val="24"/>
          <w:lang w:val="es-ES" w:eastAsia="es-ES"/>
        </w:rPr>
      </w:pPr>
      <w:r w:rsidRPr="00E4362E">
        <w:rPr>
          <w:rFonts w:ascii="Arial" w:eastAsia="Times New Roman" w:hAnsi="Arial" w:cs="Arial"/>
          <w:sz w:val="24"/>
          <w:szCs w:val="24"/>
          <w:lang w:val="es-ES" w:eastAsia="es-ES"/>
        </w:rPr>
        <w:t xml:space="preserve">No pasar de un aspecto a otro hasta no asegurarte de haber vencido la materia. </w:t>
      </w:r>
    </w:p>
    <w:p w:rsidR="00E4362E" w:rsidRPr="00E4362E" w:rsidRDefault="00E4362E" w:rsidP="00B255E2">
      <w:pPr>
        <w:numPr>
          <w:ilvl w:val="0"/>
          <w:numId w:val="6"/>
        </w:numPr>
        <w:spacing w:after="120" w:line="276" w:lineRule="auto"/>
        <w:ind w:left="-283" w:right="14"/>
        <w:jc w:val="both"/>
        <w:rPr>
          <w:rFonts w:ascii="Arial" w:eastAsia="Times New Roman" w:hAnsi="Arial" w:cs="Arial"/>
          <w:sz w:val="24"/>
          <w:szCs w:val="24"/>
          <w:lang w:val="es-ES" w:eastAsia="es-ES"/>
        </w:rPr>
      </w:pPr>
      <w:r w:rsidRPr="00E4362E">
        <w:rPr>
          <w:rFonts w:ascii="Arial" w:eastAsia="Times New Roman" w:hAnsi="Arial" w:cs="Arial"/>
          <w:sz w:val="24"/>
          <w:szCs w:val="24"/>
          <w:lang w:val="es-ES" w:eastAsia="es-ES"/>
        </w:rPr>
        <w:t xml:space="preserve">Realizar resúmenes parciales de los principales aspectos de la unidad. </w:t>
      </w:r>
    </w:p>
    <w:p w:rsidR="00E4362E" w:rsidRPr="00E4362E" w:rsidRDefault="00E4362E" w:rsidP="00B255E2">
      <w:pPr>
        <w:numPr>
          <w:ilvl w:val="0"/>
          <w:numId w:val="6"/>
        </w:numPr>
        <w:spacing w:after="120" w:line="362" w:lineRule="auto"/>
        <w:ind w:left="-283" w:right="14"/>
        <w:jc w:val="both"/>
        <w:rPr>
          <w:rFonts w:ascii="Arial" w:eastAsia="Times New Roman" w:hAnsi="Arial" w:cs="Arial"/>
          <w:sz w:val="24"/>
          <w:szCs w:val="24"/>
          <w:lang w:val="es-ES" w:eastAsia="es-ES"/>
        </w:rPr>
      </w:pPr>
      <w:r w:rsidRPr="00E4362E">
        <w:rPr>
          <w:rFonts w:ascii="Arial" w:eastAsia="Times New Roman" w:hAnsi="Arial" w:cs="Arial"/>
          <w:sz w:val="24"/>
          <w:szCs w:val="24"/>
          <w:lang w:val="es-ES" w:eastAsia="es-ES"/>
        </w:rPr>
        <w:t xml:space="preserve">Tener presente en el estudio de los diferentes contenidos de la unidad temática el papel desempeñado por los profesionales de su perfil en las acciones desarrolladas por nuestro pueblo para alcanzar su independencia. </w:t>
      </w:r>
    </w:p>
    <w:p w:rsidR="00E4362E" w:rsidRPr="00E4362E" w:rsidRDefault="00E4362E" w:rsidP="00B255E2">
      <w:pPr>
        <w:numPr>
          <w:ilvl w:val="0"/>
          <w:numId w:val="6"/>
        </w:numPr>
        <w:spacing w:after="120" w:line="276" w:lineRule="auto"/>
        <w:ind w:left="-320" w:right="-720"/>
        <w:jc w:val="both"/>
        <w:rPr>
          <w:rFonts w:ascii="Arial" w:eastAsia="Times New Roman" w:hAnsi="Arial" w:cs="Arial"/>
          <w:sz w:val="24"/>
          <w:szCs w:val="24"/>
          <w:lang w:val="es-ES" w:eastAsia="es-ES"/>
        </w:rPr>
      </w:pPr>
      <w:r w:rsidRPr="00E4362E">
        <w:rPr>
          <w:rFonts w:ascii="Arial" w:eastAsia="Times New Roman" w:hAnsi="Arial" w:cs="Arial"/>
          <w:sz w:val="24"/>
          <w:szCs w:val="24"/>
          <w:lang w:val="es-ES" w:eastAsia="es-ES"/>
        </w:rPr>
        <w:t xml:space="preserve">Lograr un nivel de actualización a través de los análisis de las mesas redondas y en los artículos de la prensa nacional encontrarás materiales actualizados sobre el tema. En los casos que sea imprescindible la utilización de los mismos para el correcto aprendizaje de la materia, tendrás la notificación oportuna, si no es así, entonces los materiales estarán referidos al texto básico. Para profundizar sobre el tema puedes emplear también otros materiales que le oriente el profesor.  </w:t>
      </w:r>
    </w:p>
    <w:p w:rsidR="00474B69" w:rsidRDefault="00474B69" w:rsidP="00474B69">
      <w:pPr>
        <w:pStyle w:val="Estilo1"/>
        <w:spacing w:after="0" w:line="240" w:lineRule="auto"/>
        <w:ind w:left="-850" w:right="-850"/>
        <w:jc w:val="both"/>
        <w:rPr>
          <w:rFonts w:ascii="Arial" w:hAnsi="Arial" w:cs="Arial"/>
          <w:color w:val="000000"/>
          <w:sz w:val="24"/>
          <w:szCs w:val="24"/>
          <w:lang w:val="es-ES"/>
        </w:rPr>
      </w:pPr>
      <w:r w:rsidRPr="00406607">
        <w:rPr>
          <w:rFonts w:ascii="Arial" w:hAnsi="Arial" w:cs="Arial"/>
          <w:color w:val="000000"/>
          <w:sz w:val="24"/>
          <w:szCs w:val="24"/>
          <w:lang w:val="es-ES"/>
        </w:rPr>
        <w:t xml:space="preserve">A los efectos </w:t>
      </w:r>
      <w:r w:rsidR="003D4310">
        <w:rPr>
          <w:rFonts w:ascii="Arial" w:hAnsi="Arial" w:cs="Arial"/>
          <w:color w:val="000000"/>
          <w:sz w:val="24"/>
          <w:szCs w:val="24"/>
          <w:lang w:val="es-ES"/>
        </w:rPr>
        <w:t xml:space="preserve">de las evaluaciones parciales </w:t>
      </w:r>
      <w:r w:rsidRPr="00406607">
        <w:rPr>
          <w:rFonts w:ascii="Arial" w:hAnsi="Arial" w:cs="Arial"/>
          <w:color w:val="000000"/>
          <w:sz w:val="24"/>
          <w:szCs w:val="24"/>
          <w:lang w:val="es-ES"/>
        </w:rPr>
        <w:t xml:space="preserve">se elaborarán trabajos </w:t>
      </w:r>
      <w:r w:rsidR="00622340">
        <w:rPr>
          <w:rFonts w:ascii="Arial" w:hAnsi="Arial" w:cs="Arial"/>
          <w:color w:val="000000"/>
          <w:sz w:val="24"/>
          <w:szCs w:val="24"/>
          <w:lang w:val="es-ES"/>
        </w:rPr>
        <w:t xml:space="preserve">extra clase </w:t>
      </w:r>
      <w:r w:rsidRPr="00406607">
        <w:rPr>
          <w:rFonts w:ascii="Arial" w:hAnsi="Arial" w:cs="Arial"/>
          <w:color w:val="000000"/>
          <w:sz w:val="24"/>
          <w:szCs w:val="24"/>
          <w:lang w:val="es-ES"/>
        </w:rPr>
        <w:t xml:space="preserve">de hasta 5 cuartillas correspondientes </w:t>
      </w:r>
      <w:r w:rsidR="00622340">
        <w:rPr>
          <w:rFonts w:ascii="Arial" w:hAnsi="Arial" w:cs="Arial"/>
          <w:color w:val="000000"/>
          <w:sz w:val="24"/>
          <w:szCs w:val="24"/>
          <w:lang w:val="es-ES"/>
        </w:rPr>
        <w:t>a</w:t>
      </w:r>
      <w:r w:rsidRPr="00406607">
        <w:rPr>
          <w:rFonts w:ascii="Arial" w:hAnsi="Arial" w:cs="Arial"/>
          <w:color w:val="000000"/>
          <w:sz w:val="24"/>
          <w:szCs w:val="24"/>
          <w:lang w:val="es-ES"/>
        </w:rPr>
        <w:t xml:space="preserve"> cada tema que podrán ser </w:t>
      </w:r>
      <w:r w:rsidR="003D4310">
        <w:rPr>
          <w:rFonts w:ascii="Arial" w:hAnsi="Arial" w:cs="Arial"/>
          <w:color w:val="000000"/>
          <w:sz w:val="24"/>
          <w:szCs w:val="24"/>
          <w:lang w:val="es-ES"/>
        </w:rPr>
        <w:t>reflejados en el portafolio digital de evidencias, los que se tendrán en cuenta para la evaluación final.</w:t>
      </w:r>
    </w:p>
    <w:p w:rsidR="00622340" w:rsidRDefault="00622340" w:rsidP="00474B69">
      <w:pPr>
        <w:pStyle w:val="Estilo1"/>
        <w:spacing w:after="0" w:line="240" w:lineRule="auto"/>
        <w:ind w:left="-850" w:right="-850"/>
        <w:jc w:val="both"/>
        <w:rPr>
          <w:rFonts w:ascii="Arial" w:hAnsi="Arial" w:cs="Arial"/>
          <w:color w:val="000000"/>
          <w:sz w:val="24"/>
          <w:szCs w:val="24"/>
          <w:lang w:val="es-ES"/>
        </w:rPr>
      </w:pPr>
    </w:p>
    <w:p w:rsidR="00622340" w:rsidRPr="00406607" w:rsidRDefault="00622340" w:rsidP="00474B69">
      <w:pPr>
        <w:pStyle w:val="Estilo1"/>
        <w:spacing w:after="0" w:line="240" w:lineRule="auto"/>
        <w:ind w:left="-850" w:right="-850"/>
        <w:jc w:val="both"/>
        <w:rPr>
          <w:rFonts w:ascii="Arial" w:hAnsi="Arial" w:cs="Arial"/>
          <w:color w:val="000000"/>
          <w:sz w:val="24"/>
          <w:szCs w:val="24"/>
          <w:lang w:val="es-ES"/>
        </w:rPr>
      </w:pPr>
      <w:r>
        <w:rPr>
          <w:rFonts w:ascii="Arial" w:hAnsi="Arial" w:cs="Arial"/>
          <w:color w:val="000000"/>
          <w:sz w:val="24"/>
          <w:szCs w:val="24"/>
          <w:lang w:val="es-ES"/>
        </w:rPr>
        <w:t xml:space="preserve">Los trabajos extra clase se confeccionarán en fuente </w:t>
      </w:r>
      <w:r w:rsidR="000C4F3B">
        <w:rPr>
          <w:rFonts w:ascii="Arial" w:hAnsi="Arial" w:cs="Arial"/>
          <w:sz w:val="24"/>
          <w:szCs w:val="24"/>
        </w:rPr>
        <w:t xml:space="preserve">Arial </w:t>
      </w:r>
      <w:r w:rsidR="000C4F3B" w:rsidRPr="000C4F3B">
        <w:rPr>
          <w:rFonts w:ascii="Arial" w:hAnsi="Arial" w:cs="Arial"/>
          <w:sz w:val="24"/>
          <w:szCs w:val="24"/>
        </w:rPr>
        <w:t>12, a un solo espacio, justificado</w:t>
      </w:r>
      <w:r w:rsidR="000C4F3B">
        <w:rPr>
          <w:rFonts w:ascii="Arial" w:hAnsi="Arial" w:cs="Arial"/>
          <w:sz w:val="32"/>
          <w:szCs w:val="32"/>
        </w:rPr>
        <w:t xml:space="preserve"> </w:t>
      </w:r>
      <w:r w:rsidR="000C4F3B" w:rsidRPr="000C4F3B">
        <w:rPr>
          <w:rFonts w:ascii="Arial" w:hAnsi="Arial" w:cs="Arial"/>
          <w:sz w:val="24"/>
          <w:szCs w:val="24"/>
        </w:rPr>
        <w:t>y</w:t>
      </w:r>
      <w:r w:rsidR="000C4F3B">
        <w:rPr>
          <w:rFonts w:ascii="Arial" w:hAnsi="Arial" w:cs="Arial"/>
          <w:sz w:val="32"/>
          <w:szCs w:val="32"/>
        </w:rPr>
        <w:t xml:space="preserve"> </w:t>
      </w:r>
      <w:r>
        <w:rPr>
          <w:rFonts w:ascii="Arial" w:hAnsi="Arial" w:cs="Arial"/>
          <w:color w:val="000000"/>
          <w:sz w:val="24"/>
          <w:szCs w:val="24"/>
          <w:lang w:val="es-ES"/>
        </w:rPr>
        <w:t>tendrán la siguiente estructura: introducción (no</w:t>
      </w:r>
      <w:r w:rsidR="000C4F3B">
        <w:rPr>
          <w:rFonts w:ascii="Arial" w:hAnsi="Arial" w:cs="Arial"/>
          <w:color w:val="000000"/>
          <w:sz w:val="24"/>
          <w:szCs w:val="24"/>
          <w:lang w:val="es-ES"/>
        </w:rPr>
        <w:t xml:space="preserve"> </w:t>
      </w:r>
      <w:r>
        <w:rPr>
          <w:rFonts w:ascii="Arial" w:hAnsi="Arial" w:cs="Arial"/>
          <w:color w:val="000000"/>
          <w:sz w:val="24"/>
          <w:szCs w:val="24"/>
          <w:lang w:val="es-ES"/>
        </w:rPr>
        <w:t>más de media cuartilla), desarrollo (entre 3 y 4 cuartillas), conclusiones (no más de media cuartilla) y bibliografía empleada.</w:t>
      </w:r>
    </w:p>
    <w:p w:rsidR="00474B69" w:rsidRPr="00406607" w:rsidRDefault="00474B69" w:rsidP="00474B69">
      <w:pPr>
        <w:pStyle w:val="Estilo1"/>
        <w:spacing w:after="0" w:line="240" w:lineRule="auto"/>
        <w:ind w:left="-850" w:right="-850"/>
        <w:jc w:val="both"/>
        <w:rPr>
          <w:rFonts w:ascii="Arial" w:hAnsi="Arial" w:cs="Arial"/>
          <w:color w:val="000000"/>
          <w:sz w:val="24"/>
          <w:szCs w:val="24"/>
          <w:lang w:val="es-ES"/>
        </w:rPr>
      </w:pPr>
    </w:p>
    <w:p w:rsidR="000C4F3B" w:rsidRDefault="00474B69" w:rsidP="000C4F3B">
      <w:pPr>
        <w:pStyle w:val="Estilo1"/>
        <w:spacing w:after="0" w:line="240" w:lineRule="auto"/>
        <w:ind w:left="-850" w:right="-850"/>
        <w:jc w:val="both"/>
        <w:rPr>
          <w:rFonts w:ascii="Arial" w:hAnsi="Arial" w:cs="Arial"/>
          <w:color w:val="000000"/>
          <w:sz w:val="24"/>
          <w:szCs w:val="24"/>
          <w:lang w:val="es-ES"/>
        </w:rPr>
      </w:pPr>
      <w:r w:rsidRPr="00406607">
        <w:rPr>
          <w:rFonts w:ascii="Arial" w:hAnsi="Arial" w:cs="Arial"/>
          <w:color w:val="000000"/>
          <w:sz w:val="24"/>
          <w:szCs w:val="24"/>
          <w:lang w:val="es-ES"/>
        </w:rPr>
        <w:t xml:space="preserve">Para la evaluación final de la asignatura se </w:t>
      </w:r>
      <w:r w:rsidR="00991CB2">
        <w:rPr>
          <w:rFonts w:ascii="Arial" w:hAnsi="Arial" w:cs="Arial"/>
          <w:color w:val="000000"/>
          <w:sz w:val="24"/>
          <w:szCs w:val="24"/>
          <w:lang w:val="es-ES"/>
        </w:rPr>
        <w:t xml:space="preserve">elaborará </w:t>
      </w:r>
      <w:r w:rsidR="0057097C">
        <w:rPr>
          <w:rFonts w:ascii="Arial" w:hAnsi="Arial" w:cs="Arial"/>
          <w:color w:val="000000"/>
          <w:sz w:val="24"/>
          <w:szCs w:val="24"/>
          <w:lang w:val="es-ES"/>
        </w:rPr>
        <w:t xml:space="preserve">el desempeño profesional del estudiante durante el curso, que contempla la asistencia a clases, participación, disciplina observada y los resultados de los trabajos prácticos o extra clase. </w:t>
      </w:r>
    </w:p>
    <w:p w:rsidR="0057097C" w:rsidRPr="00406607" w:rsidRDefault="0057097C" w:rsidP="000C4F3B">
      <w:pPr>
        <w:pStyle w:val="Estilo1"/>
        <w:spacing w:after="0" w:line="240" w:lineRule="auto"/>
        <w:ind w:left="-850" w:right="-850"/>
        <w:jc w:val="both"/>
        <w:rPr>
          <w:rFonts w:ascii="Arial" w:hAnsi="Arial" w:cs="Arial"/>
          <w:color w:val="000000"/>
          <w:sz w:val="24"/>
          <w:szCs w:val="24"/>
          <w:lang w:val="es-ES"/>
        </w:rPr>
      </w:pPr>
    </w:p>
    <w:p w:rsidR="00030AC4" w:rsidRDefault="00030AC4" w:rsidP="001B128E">
      <w:pPr>
        <w:ind w:left="-567" w:right="-1077"/>
        <w:jc w:val="both"/>
        <w:rPr>
          <w:rFonts w:ascii="Arial" w:hAnsi="Arial" w:cs="Arial"/>
          <w:b/>
          <w:sz w:val="24"/>
          <w:szCs w:val="24"/>
          <w:lang w:val="es-MX"/>
        </w:rPr>
      </w:pPr>
    </w:p>
    <w:p w:rsidR="00030AC4" w:rsidRDefault="00030AC4" w:rsidP="001B128E">
      <w:pPr>
        <w:ind w:left="-567" w:right="-1077"/>
        <w:jc w:val="both"/>
        <w:rPr>
          <w:rFonts w:ascii="Arial" w:hAnsi="Arial" w:cs="Arial"/>
          <w:b/>
          <w:sz w:val="24"/>
          <w:szCs w:val="24"/>
          <w:lang w:val="es-MX"/>
        </w:rPr>
      </w:pPr>
    </w:p>
    <w:p w:rsidR="001B128E" w:rsidRPr="00D90F21" w:rsidRDefault="001B128E" w:rsidP="00030AC4">
      <w:pPr>
        <w:ind w:left="-850" w:right="-1077"/>
        <w:jc w:val="both"/>
        <w:rPr>
          <w:rFonts w:ascii="Arial" w:hAnsi="Arial" w:cs="Arial"/>
          <w:b/>
          <w:sz w:val="24"/>
          <w:szCs w:val="24"/>
          <w:lang w:val="es-MX"/>
        </w:rPr>
      </w:pPr>
      <w:r w:rsidRPr="00D90F21">
        <w:rPr>
          <w:rFonts w:ascii="Arial" w:hAnsi="Arial" w:cs="Arial"/>
          <w:b/>
          <w:sz w:val="24"/>
          <w:szCs w:val="24"/>
          <w:lang w:val="es-MX"/>
        </w:rPr>
        <w:lastRenderedPageBreak/>
        <w:t>III. Desarrollo de los contenidos</w:t>
      </w:r>
    </w:p>
    <w:p w:rsidR="00030AC4" w:rsidRPr="00030AC4" w:rsidRDefault="008770BD" w:rsidP="00030AC4">
      <w:pPr>
        <w:spacing w:line="276" w:lineRule="auto"/>
        <w:ind w:left="-850"/>
        <w:rPr>
          <w:rFonts w:ascii="Arial" w:hAnsi="Arial" w:cs="Arial"/>
          <w:b/>
          <w:sz w:val="24"/>
          <w:szCs w:val="24"/>
          <w:lang w:val="es-ES"/>
        </w:rPr>
      </w:pPr>
      <w:r>
        <w:rPr>
          <w:rFonts w:ascii="Arial" w:hAnsi="Arial" w:cs="Arial"/>
          <w:b/>
          <w:sz w:val="24"/>
          <w:szCs w:val="24"/>
          <w:lang w:val="es-MX"/>
        </w:rPr>
        <w:t>Tema 1</w:t>
      </w:r>
      <w:r w:rsidR="00633725">
        <w:rPr>
          <w:rFonts w:ascii="Arial" w:hAnsi="Arial" w:cs="Arial"/>
          <w:b/>
          <w:sz w:val="24"/>
          <w:szCs w:val="24"/>
          <w:lang w:val="es-MX"/>
        </w:rPr>
        <w:t xml:space="preserve">: </w:t>
      </w:r>
      <w:r w:rsidR="00030AC4" w:rsidRPr="00030AC4">
        <w:rPr>
          <w:rFonts w:ascii="Arial" w:hAnsi="Arial" w:cs="Arial"/>
          <w:b/>
          <w:sz w:val="24"/>
          <w:szCs w:val="24"/>
          <w:lang w:val="es-ES"/>
        </w:rPr>
        <w:t>Introducción al estudio de la disciplina Preparación para la Defensa.</w:t>
      </w:r>
    </w:p>
    <w:p w:rsidR="00030AC4" w:rsidRPr="001D521B" w:rsidRDefault="00030AC4" w:rsidP="00030AC4">
      <w:pPr>
        <w:spacing w:line="276" w:lineRule="auto"/>
        <w:ind w:left="-794"/>
        <w:rPr>
          <w:rFonts w:ascii="Arial" w:hAnsi="Arial" w:cs="Arial"/>
          <w:b/>
          <w:sz w:val="24"/>
          <w:szCs w:val="24"/>
          <w:u w:val="single"/>
          <w:lang w:val="es-ES"/>
        </w:rPr>
      </w:pPr>
      <w:r w:rsidRPr="001D521B">
        <w:rPr>
          <w:rFonts w:ascii="Arial" w:hAnsi="Arial" w:cs="Arial"/>
          <w:b/>
          <w:sz w:val="24"/>
          <w:szCs w:val="24"/>
          <w:u w:val="single"/>
          <w:lang w:val="es-ES"/>
        </w:rPr>
        <w:t>Contenidos:</w:t>
      </w:r>
    </w:p>
    <w:p w:rsidR="00633725" w:rsidRPr="00633725" w:rsidRDefault="00030AC4" w:rsidP="004A3619">
      <w:pPr>
        <w:spacing w:before="120" w:after="120"/>
        <w:ind w:left="-850" w:right="-850"/>
        <w:jc w:val="both"/>
        <w:rPr>
          <w:rFonts w:ascii="Arial" w:hAnsi="Arial" w:cs="Arial"/>
          <w:b/>
          <w:sz w:val="24"/>
          <w:szCs w:val="24"/>
          <w:u w:val="single"/>
          <w:lang w:val="es-ES"/>
        </w:rPr>
      </w:pPr>
      <w:r w:rsidRPr="00030AC4">
        <w:rPr>
          <w:rFonts w:ascii="Arial" w:hAnsi="Arial" w:cs="Arial"/>
          <w:sz w:val="24"/>
          <w:szCs w:val="24"/>
          <w:lang w:val="es-ES"/>
        </w:rPr>
        <w:t>Características generales de la asignatura Seguridad Nacional como parte integrante de la disciplina Preparación para la Defensa. Aspectos organizativos del curso. Sistema de avaluación.</w:t>
      </w:r>
    </w:p>
    <w:p w:rsidR="00030AC4" w:rsidRPr="00030AC4" w:rsidRDefault="00030AC4" w:rsidP="00030AC4">
      <w:pPr>
        <w:spacing w:line="276" w:lineRule="auto"/>
        <w:ind w:left="-850" w:right="-850"/>
        <w:rPr>
          <w:rFonts w:ascii="Arial" w:hAnsi="Arial" w:cs="Arial"/>
          <w:b/>
          <w:sz w:val="24"/>
          <w:szCs w:val="24"/>
          <w:lang w:val="es-ES"/>
        </w:rPr>
      </w:pPr>
      <w:r w:rsidRPr="00030AC4">
        <w:rPr>
          <w:rFonts w:ascii="Arial" w:hAnsi="Arial" w:cs="Arial"/>
          <w:b/>
          <w:sz w:val="24"/>
          <w:szCs w:val="24"/>
          <w:lang w:val="es-ES"/>
        </w:rPr>
        <w:t xml:space="preserve">Tema 2: Aspectos generales sobre la Seguridad nacional e internacional y las posiciones de Cuba.  </w:t>
      </w:r>
    </w:p>
    <w:p w:rsidR="00030AC4" w:rsidRPr="001D521B" w:rsidRDefault="00030AC4" w:rsidP="00030AC4">
      <w:pPr>
        <w:spacing w:line="276" w:lineRule="auto"/>
        <w:ind w:left="-850"/>
        <w:jc w:val="both"/>
        <w:rPr>
          <w:rFonts w:ascii="Arial" w:hAnsi="Arial" w:cs="Arial"/>
          <w:b/>
          <w:sz w:val="24"/>
          <w:szCs w:val="24"/>
          <w:u w:val="single"/>
          <w:lang w:val="es-ES"/>
        </w:rPr>
      </w:pPr>
      <w:r w:rsidRPr="001D521B">
        <w:rPr>
          <w:rFonts w:ascii="Arial" w:hAnsi="Arial" w:cs="Arial"/>
          <w:b/>
          <w:sz w:val="24"/>
          <w:szCs w:val="24"/>
          <w:u w:val="single"/>
          <w:lang w:val="es-ES"/>
        </w:rPr>
        <w:t>Contenidos:</w:t>
      </w:r>
    </w:p>
    <w:p w:rsidR="00030AC4" w:rsidRDefault="00030AC4" w:rsidP="009320EE">
      <w:pPr>
        <w:spacing w:line="276" w:lineRule="auto"/>
        <w:ind w:left="-493" w:right="-850" w:hanging="357"/>
        <w:contextualSpacing/>
        <w:jc w:val="both"/>
        <w:rPr>
          <w:rFonts w:ascii="Arial" w:eastAsia="Calibri" w:hAnsi="Arial" w:cs="Arial"/>
          <w:sz w:val="24"/>
          <w:szCs w:val="24"/>
          <w:lang w:val="es-ES"/>
        </w:rPr>
      </w:pPr>
      <w:r w:rsidRPr="00030AC4">
        <w:rPr>
          <w:rFonts w:ascii="Arial" w:eastAsia="Calibri" w:hAnsi="Arial" w:cs="Arial"/>
          <w:sz w:val="24"/>
          <w:szCs w:val="24"/>
          <w:lang w:val="es-ES"/>
        </w:rPr>
        <w:t>Conceptos de seguridad nacional e internacional. La seguridad internaci</w:t>
      </w:r>
      <w:r>
        <w:rPr>
          <w:rFonts w:ascii="Arial" w:eastAsia="Calibri" w:hAnsi="Arial" w:cs="Arial"/>
          <w:sz w:val="24"/>
          <w:szCs w:val="24"/>
          <w:lang w:val="es-ES"/>
        </w:rPr>
        <w:t>onal y regional y su</w:t>
      </w:r>
    </w:p>
    <w:p w:rsidR="00030AC4" w:rsidRDefault="00030AC4" w:rsidP="009320EE">
      <w:pPr>
        <w:spacing w:line="276" w:lineRule="auto"/>
        <w:ind w:left="-493" w:right="-850" w:hanging="357"/>
        <w:contextualSpacing/>
        <w:jc w:val="both"/>
        <w:rPr>
          <w:rFonts w:ascii="Arial" w:eastAsia="Calibri" w:hAnsi="Arial" w:cs="Arial"/>
          <w:sz w:val="24"/>
          <w:szCs w:val="24"/>
          <w:lang w:val="es-ES"/>
        </w:rPr>
      </w:pPr>
      <w:r>
        <w:rPr>
          <w:rFonts w:ascii="Arial" w:eastAsia="Calibri" w:hAnsi="Arial" w:cs="Arial"/>
          <w:sz w:val="24"/>
          <w:szCs w:val="24"/>
          <w:lang w:val="es-ES"/>
        </w:rPr>
        <w:t xml:space="preserve">Influencia </w:t>
      </w:r>
      <w:r w:rsidRPr="00030AC4">
        <w:rPr>
          <w:rFonts w:ascii="Arial" w:eastAsia="Calibri" w:hAnsi="Arial" w:cs="Arial"/>
          <w:sz w:val="24"/>
          <w:szCs w:val="24"/>
          <w:lang w:val="es-ES"/>
        </w:rPr>
        <w:t xml:space="preserve">en la Seguridad nacional de Cuba. La Estrategia Nacional de los </w:t>
      </w:r>
      <w:r>
        <w:rPr>
          <w:rFonts w:ascii="Arial" w:eastAsia="Calibri" w:hAnsi="Arial" w:cs="Arial"/>
          <w:sz w:val="24"/>
          <w:szCs w:val="24"/>
          <w:lang w:val="es-ES"/>
        </w:rPr>
        <w:t>Estados Unidos y sus</w:t>
      </w:r>
    </w:p>
    <w:p w:rsidR="00030AC4" w:rsidRDefault="00030AC4" w:rsidP="009320EE">
      <w:pPr>
        <w:spacing w:line="276" w:lineRule="auto"/>
        <w:ind w:left="-493" w:right="-850" w:hanging="357"/>
        <w:contextualSpacing/>
        <w:jc w:val="both"/>
        <w:rPr>
          <w:rFonts w:ascii="Arial" w:eastAsia="Calibri" w:hAnsi="Arial" w:cs="Arial"/>
          <w:sz w:val="24"/>
          <w:szCs w:val="24"/>
          <w:lang w:val="es-ES"/>
        </w:rPr>
      </w:pPr>
      <w:r>
        <w:rPr>
          <w:rFonts w:ascii="Arial" w:eastAsia="Calibri" w:hAnsi="Arial" w:cs="Arial"/>
          <w:sz w:val="24"/>
          <w:szCs w:val="24"/>
          <w:lang w:val="es-ES"/>
        </w:rPr>
        <w:t xml:space="preserve">Implicaciones </w:t>
      </w:r>
      <w:r w:rsidRPr="00030AC4">
        <w:rPr>
          <w:rFonts w:ascii="Arial" w:eastAsia="Calibri" w:hAnsi="Arial" w:cs="Arial"/>
          <w:sz w:val="24"/>
          <w:szCs w:val="24"/>
          <w:lang w:val="es-ES"/>
        </w:rPr>
        <w:t>para Cuba y el resto del</w:t>
      </w:r>
      <w:r>
        <w:rPr>
          <w:rFonts w:ascii="Arial" w:eastAsia="Calibri" w:hAnsi="Arial" w:cs="Arial"/>
          <w:sz w:val="24"/>
          <w:szCs w:val="24"/>
          <w:lang w:val="es-ES"/>
        </w:rPr>
        <w:t xml:space="preserve"> </w:t>
      </w:r>
      <w:r w:rsidRPr="00030AC4">
        <w:rPr>
          <w:rFonts w:ascii="Arial" w:eastAsia="Calibri" w:hAnsi="Arial" w:cs="Arial"/>
          <w:sz w:val="24"/>
          <w:szCs w:val="24"/>
          <w:lang w:val="es-ES"/>
        </w:rPr>
        <w:t>Mundo. Los flagelos globales y los nuevos problemas de</w:t>
      </w:r>
    </w:p>
    <w:p w:rsidR="00030AC4" w:rsidRDefault="00030AC4" w:rsidP="009320EE">
      <w:pPr>
        <w:spacing w:line="276" w:lineRule="auto"/>
        <w:ind w:left="-493" w:right="-850" w:hanging="357"/>
        <w:contextualSpacing/>
        <w:jc w:val="both"/>
        <w:rPr>
          <w:rFonts w:ascii="Arial" w:eastAsia="Calibri" w:hAnsi="Arial" w:cs="Arial"/>
          <w:sz w:val="24"/>
          <w:szCs w:val="24"/>
          <w:lang w:val="es-ES"/>
        </w:rPr>
      </w:pPr>
      <w:r w:rsidRPr="00030AC4">
        <w:rPr>
          <w:rFonts w:ascii="Arial" w:eastAsia="Calibri" w:hAnsi="Arial" w:cs="Arial"/>
          <w:sz w:val="24"/>
          <w:szCs w:val="24"/>
          <w:lang w:val="es-ES"/>
        </w:rPr>
        <w:t xml:space="preserve">seguridad nacional. </w:t>
      </w:r>
      <w:r>
        <w:rPr>
          <w:rFonts w:ascii="Arial" w:eastAsia="Calibri" w:hAnsi="Arial" w:cs="Arial"/>
          <w:sz w:val="24"/>
          <w:szCs w:val="24"/>
          <w:lang w:val="es-ES"/>
        </w:rPr>
        <w:t xml:space="preserve"> </w:t>
      </w:r>
      <w:r w:rsidRPr="00030AC4">
        <w:rPr>
          <w:rFonts w:ascii="Arial" w:eastAsia="Calibri" w:hAnsi="Arial" w:cs="Arial"/>
          <w:sz w:val="24"/>
          <w:szCs w:val="24"/>
          <w:lang w:val="es-ES"/>
        </w:rPr>
        <w:t>El injusto e irracional orden económico y s</w:t>
      </w:r>
      <w:r>
        <w:rPr>
          <w:rFonts w:ascii="Arial" w:eastAsia="Calibri" w:hAnsi="Arial" w:cs="Arial"/>
          <w:sz w:val="24"/>
          <w:szCs w:val="24"/>
          <w:lang w:val="es-ES"/>
        </w:rPr>
        <w:t>ocial. Las llamadas ¨sociedades</w:t>
      </w:r>
    </w:p>
    <w:p w:rsidR="00030AC4" w:rsidRDefault="00030AC4" w:rsidP="009320EE">
      <w:pPr>
        <w:spacing w:line="276" w:lineRule="auto"/>
        <w:ind w:left="-493" w:right="-850" w:hanging="357"/>
        <w:contextualSpacing/>
        <w:jc w:val="both"/>
        <w:rPr>
          <w:rFonts w:ascii="Arial" w:eastAsia="Calibri" w:hAnsi="Arial" w:cs="Arial"/>
          <w:sz w:val="24"/>
          <w:szCs w:val="24"/>
          <w:lang w:val="es-ES"/>
        </w:rPr>
      </w:pPr>
      <w:r w:rsidRPr="00030AC4">
        <w:rPr>
          <w:rFonts w:ascii="Arial" w:eastAsia="Calibri" w:hAnsi="Arial" w:cs="Arial"/>
          <w:sz w:val="24"/>
          <w:szCs w:val="24"/>
          <w:lang w:val="es-ES"/>
        </w:rPr>
        <w:t>civiles¨ para justif</w:t>
      </w:r>
      <w:r>
        <w:rPr>
          <w:rFonts w:ascii="Arial" w:eastAsia="Calibri" w:hAnsi="Arial" w:cs="Arial"/>
          <w:sz w:val="24"/>
          <w:szCs w:val="24"/>
          <w:lang w:val="es-ES"/>
        </w:rPr>
        <w:t xml:space="preserve">icar el </w:t>
      </w:r>
      <w:r w:rsidRPr="00030AC4">
        <w:rPr>
          <w:rFonts w:ascii="Arial" w:eastAsia="Calibri" w:hAnsi="Arial" w:cs="Arial"/>
          <w:sz w:val="24"/>
          <w:szCs w:val="24"/>
          <w:lang w:val="es-ES"/>
        </w:rPr>
        <w:t>apoyo</w:t>
      </w:r>
      <w:r>
        <w:rPr>
          <w:rFonts w:ascii="Arial" w:eastAsia="Calibri" w:hAnsi="Arial" w:cs="Arial"/>
          <w:sz w:val="24"/>
          <w:szCs w:val="24"/>
          <w:lang w:val="es-ES"/>
        </w:rPr>
        <w:t xml:space="preserve"> </w:t>
      </w:r>
      <w:r w:rsidRPr="00030AC4">
        <w:rPr>
          <w:rFonts w:ascii="Arial" w:eastAsia="Calibri" w:hAnsi="Arial" w:cs="Arial"/>
          <w:sz w:val="24"/>
          <w:szCs w:val="24"/>
          <w:lang w:val="es-ES"/>
        </w:rPr>
        <w:t xml:space="preserve">de la subversión interna en los países. Formas de agresión y </w:t>
      </w:r>
      <w:r>
        <w:rPr>
          <w:rFonts w:ascii="Arial" w:eastAsia="Calibri" w:hAnsi="Arial" w:cs="Arial"/>
          <w:sz w:val="24"/>
          <w:szCs w:val="24"/>
          <w:lang w:val="es-ES"/>
        </w:rPr>
        <w:t>retos</w:t>
      </w:r>
    </w:p>
    <w:p w:rsidR="00030AC4" w:rsidRDefault="00030AC4" w:rsidP="009320EE">
      <w:pPr>
        <w:spacing w:line="276" w:lineRule="auto"/>
        <w:ind w:left="-493" w:right="-850" w:hanging="357"/>
        <w:contextualSpacing/>
        <w:jc w:val="both"/>
        <w:rPr>
          <w:rFonts w:ascii="Arial" w:eastAsia="Calibri" w:hAnsi="Arial" w:cs="Arial"/>
          <w:sz w:val="24"/>
          <w:szCs w:val="24"/>
          <w:lang w:val="es-ES"/>
        </w:rPr>
      </w:pPr>
      <w:r>
        <w:rPr>
          <w:rFonts w:ascii="Arial" w:eastAsia="Calibri" w:hAnsi="Arial" w:cs="Arial"/>
          <w:sz w:val="24"/>
          <w:szCs w:val="24"/>
          <w:lang w:val="es-ES"/>
        </w:rPr>
        <w:t xml:space="preserve">que implican. Las violaciones </w:t>
      </w:r>
      <w:r w:rsidRPr="00030AC4">
        <w:rPr>
          <w:rFonts w:ascii="Arial" w:eastAsia="Calibri" w:hAnsi="Arial" w:cs="Arial"/>
          <w:sz w:val="24"/>
          <w:szCs w:val="24"/>
          <w:lang w:val="es-ES"/>
        </w:rPr>
        <w:t xml:space="preserve">masivas de los Derechos </w:t>
      </w:r>
      <w:r>
        <w:rPr>
          <w:rFonts w:ascii="Arial" w:eastAsia="Calibri" w:hAnsi="Arial" w:cs="Arial"/>
          <w:sz w:val="24"/>
          <w:szCs w:val="24"/>
          <w:lang w:val="es-ES"/>
        </w:rPr>
        <w:t>H</w:t>
      </w:r>
      <w:r w:rsidRPr="00030AC4">
        <w:rPr>
          <w:rFonts w:ascii="Arial" w:eastAsia="Calibri" w:hAnsi="Arial" w:cs="Arial"/>
          <w:sz w:val="24"/>
          <w:szCs w:val="24"/>
          <w:lang w:val="es-ES"/>
        </w:rPr>
        <w:t>umanos.</w:t>
      </w:r>
      <w:r>
        <w:rPr>
          <w:rFonts w:ascii="Arial" w:eastAsia="Calibri" w:hAnsi="Arial" w:cs="Arial"/>
          <w:sz w:val="24"/>
          <w:szCs w:val="24"/>
          <w:lang w:val="es-ES"/>
        </w:rPr>
        <w:t xml:space="preserve"> El deterioro de medio ambiente</w:t>
      </w:r>
    </w:p>
    <w:p w:rsidR="009320EE" w:rsidRDefault="00030AC4" w:rsidP="009320EE">
      <w:pPr>
        <w:spacing w:line="276" w:lineRule="auto"/>
        <w:ind w:left="-493" w:right="-850" w:hanging="357"/>
        <w:contextualSpacing/>
        <w:jc w:val="both"/>
        <w:rPr>
          <w:rFonts w:ascii="Arial" w:eastAsia="Calibri" w:hAnsi="Arial" w:cs="Arial"/>
          <w:sz w:val="24"/>
          <w:szCs w:val="24"/>
          <w:lang w:val="es-ES"/>
        </w:rPr>
      </w:pPr>
      <w:r w:rsidRPr="00030AC4">
        <w:rPr>
          <w:rFonts w:ascii="Arial" w:eastAsia="Calibri" w:hAnsi="Arial" w:cs="Arial"/>
          <w:sz w:val="24"/>
          <w:szCs w:val="24"/>
          <w:lang w:val="es-ES"/>
        </w:rPr>
        <w:t>y los efectos del cambio climático. La migración y el éxodo del capital humano. El te</w:t>
      </w:r>
      <w:r w:rsidR="009320EE">
        <w:rPr>
          <w:rFonts w:ascii="Arial" w:eastAsia="Calibri" w:hAnsi="Arial" w:cs="Arial"/>
          <w:sz w:val="24"/>
          <w:szCs w:val="24"/>
          <w:lang w:val="es-ES"/>
        </w:rPr>
        <w:t>rrorismo y la</w:t>
      </w:r>
    </w:p>
    <w:p w:rsidR="009320EE" w:rsidRDefault="00030AC4" w:rsidP="009320EE">
      <w:pPr>
        <w:spacing w:line="276" w:lineRule="auto"/>
        <w:ind w:left="-493" w:right="-850" w:hanging="357"/>
        <w:contextualSpacing/>
        <w:jc w:val="both"/>
        <w:rPr>
          <w:rFonts w:ascii="Arial" w:eastAsia="Calibri" w:hAnsi="Arial" w:cs="Arial"/>
          <w:sz w:val="24"/>
          <w:szCs w:val="24"/>
          <w:lang w:val="es-ES"/>
        </w:rPr>
      </w:pPr>
      <w:r>
        <w:rPr>
          <w:rFonts w:ascii="Arial" w:eastAsia="Calibri" w:hAnsi="Arial" w:cs="Arial"/>
          <w:sz w:val="24"/>
          <w:szCs w:val="24"/>
          <w:lang w:val="es-ES"/>
        </w:rPr>
        <w:t>amenaza de guerra</w:t>
      </w:r>
      <w:r w:rsidR="009320EE">
        <w:rPr>
          <w:rFonts w:ascii="Arial" w:eastAsia="Calibri" w:hAnsi="Arial" w:cs="Arial"/>
          <w:sz w:val="24"/>
          <w:szCs w:val="24"/>
          <w:lang w:val="es-ES"/>
        </w:rPr>
        <w:t xml:space="preserve"> </w:t>
      </w:r>
      <w:r w:rsidRPr="00030AC4">
        <w:rPr>
          <w:rFonts w:ascii="Arial" w:eastAsia="Calibri" w:hAnsi="Arial" w:cs="Arial"/>
          <w:sz w:val="24"/>
          <w:szCs w:val="24"/>
          <w:lang w:val="es-ES"/>
        </w:rPr>
        <w:t>(especialmente ciberguerra y guerra nu</w:t>
      </w:r>
      <w:r w:rsidR="009320EE">
        <w:rPr>
          <w:rFonts w:ascii="Arial" w:eastAsia="Calibri" w:hAnsi="Arial" w:cs="Arial"/>
          <w:sz w:val="24"/>
          <w:szCs w:val="24"/>
          <w:lang w:val="es-ES"/>
        </w:rPr>
        <w:t>clear). Los fenómenos naturales</w:t>
      </w:r>
    </w:p>
    <w:p w:rsidR="009320EE" w:rsidRDefault="00030AC4" w:rsidP="009320EE">
      <w:pPr>
        <w:spacing w:line="276" w:lineRule="auto"/>
        <w:ind w:left="-493" w:right="-850" w:hanging="357"/>
        <w:contextualSpacing/>
        <w:jc w:val="both"/>
        <w:rPr>
          <w:rFonts w:ascii="Arial" w:eastAsia="Calibri" w:hAnsi="Arial" w:cs="Arial"/>
          <w:sz w:val="24"/>
          <w:szCs w:val="24"/>
          <w:lang w:val="es-ES"/>
        </w:rPr>
      </w:pPr>
      <w:r>
        <w:rPr>
          <w:rFonts w:ascii="Arial" w:eastAsia="Calibri" w:hAnsi="Arial" w:cs="Arial"/>
          <w:sz w:val="24"/>
          <w:szCs w:val="24"/>
          <w:lang w:val="es-ES"/>
        </w:rPr>
        <w:t>extremos y la aparición de</w:t>
      </w:r>
      <w:r w:rsidR="009320EE">
        <w:rPr>
          <w:rFonts w:ascii="Arial" w:eastAsia="Calibri" w:hAnsi="Arial" w:cs="Arial"/>
          <w:sz w:val="24"/>
          <w:szCs w:val="24"/>
          <w:lang w:val="es-ES"/>
        </w:rPr>
        <w:t xml:space="preserve"> </w:t>
      </w:r>
      <w:r w:rsidRPr="00030AC4">
        <w:rPr>
          <w:rFonts w:ascii="Arial" w:eastAsia="Calibri" w:hAnsi="Arial" w:cs="Arial"/>
          <w:sz w:val="24"/>
          <w:szCs w:val="24"/>
          <w:lang w:val="es-ES"/>
        </w:rPr>
        <w:t>enfermedades, epizootias y epifitias emergentes y reemer</w:t>
      </w:r>
      <w:r w:rsidR="009320EE">
        <w:rPr>
          <w:rFonts w:ascii="Arial" w:eastAsia="Calibri" w:hAnsi="Arial" w:cs="Arial"/>
          <w:sz w:val="24"/>
          <w:szCs w:val="24"/>
          <w:lang w:val="es-ES"/>
        </w:rPr>
        <w:t>gentes, entre</w:t>
      </w:r>
    </w:p>
    <w:p w:rsidR="009320EE" w:rsidRDefault="00030AC4" w:rsidP="009320EE">
      <w:pPr>
        <w:spacing w:line="276" w:lineRule="auto"/>
        <w:ind w:left="-493" w:right="-850" w:hanging="357"/>
        <w:contextualSpacing/>
        <w:jc w:val="both"/>
        <w:rPr>
          <w:rFonts w:ascii="Arial" w:eastAsia="Calibri" w:hAnsi="Arial" w:cs="Arial"/>
          <w:sz w:val="24"/>
          <w:szCs w:val="24"/>
          <w:lang w:val="es-ES"/>
        </w:rPr>
      </w:pPr>
      <w:r>
        <w:rPr>
          <w:rFonts w:ascii="Arial" w:eastAsia="Calibri" w:hAnsi="Arial" w:cs="Arial"/>
          <w:sz w:val="24"/>
          <w:szCs w:val="24"/>
          <w:lang w:val="es-ES"/>
        </w:rPr>
        <w:t>otras. Las crisis</w:t>
      </w:r>
      <w:r w:rsidR="009320EE">
        <w:rPr>
          <w:rFonts w:ascii="Arial" w:eastAsia="Calibri" w:hAnsi="Arial" w:cs="Arial"/>
          <w:sz w:val="24"/>
          <w:szCs w:val="24"/>
          <w:lang w:val="es-ES"/>
        </w:rPr>
        <w:t xml:space="preserve"> </w:t>
      </w:r>
      <w:r w:rsidRPr="00030AC4">
        <w:rPr>
          <w:rFonts w:ascii="Arial" w:eastAsia="Calibri" w:hAnsi="Arial" w:cs="Arial"/>
          <w:sz w:val="24"/>
          <w:szCs w:val="24"/>
          <w:lang w:val="es-ES"/>
        </w:rPr>
        <w:t>multimensionales que afectan tanto a la seguridad nacional como</w:t>
      </w:r>
      <w:r w:rsidR="009320EE">
        <w:rPr>
          <w:rFonts w:ascii="Arial" w:eastAsia="Calibri" w:hAnsi="Arial" w:cs="Arial"/>
          <w:sz w:val="24"/>
          <w:szCs w:val="24"/>
          <w:lang w:val="es-ES"/>
        </w:rPr>
        <w:t xml:space="preserve"> a la</w:t>
      </w:r>
      <w:r w:rsidR="00204584">
        <w:rPr>
          <w:rFonts w:ascii="Arial" w:eastAsia="Calibri" w:hAnsi="Arial" w:cs="Arial"/>
          <w:sz w:val="24"/>
          <w:szCs w:val="24"/>
          <w:lang w:val="es-ES"/>
        </w:rPr>
        <w:t xml:space="preserve"> internacional.</w:t>
      </w:r>
    </w:p>
    <w:p w:rsidR="00204584" w:rsidRDefault="00030AC4" w:rsidP="009320EE">
      <w:pPr>
        <w:spacing w:line="276" w:lineRule="auto"/>
        <w:ind w:left="-493" w:right="-850" w:hanging="357"/>
        <w:contextualSpacing/>
        <w:jc w:val="both"/>
        <w:rPr>
          <w:rFonts w:ascii="Arial" w:eastAsia="Calibri" w:hAnsi="Arial" w:cs="Arial"/>
          <w:sz w:val="24"/>
          <w:szCs w:val="24"/>
          <w:lang w:val="es-ES"/>
        </w:rPr>
      </w:pPr>
      <w:r>
        <w:rPr>
          <w:rFonts w:ascii="Arial" w:eastAsia="Calibri" w:hAnsi="Arial" w:cs="Arial"/>
          <w:sz w:val="24"/>
          <w:szCs w:val="24"/>
          <w:lang w:val="es-ES"/>
        </w:rPr>
        <w:t>El enfoque</w:t>
      </w:r>
      <w:r w:rsidR="009320EE">
        <w:rPr>
          <w:rFonts w:ascii="Arial" w:eastAsia="Calibri" w:hAnsi="Arial" w:cs="Arial"/>
          <w:sz w:val="24"/>
          <w:szCs w:val="24"/>
          <w:lang w:val="es-ES"/>
        </w:rPr>
        <w:t xml:space="preserve"> </w:t>
      </w:r>
      <w:r w:rsidRPr="00030AC4">
        <w:rPr>
          <w:rFonts w:ascii="Arial" w:eastAsia="Calibri" w:hAnsi="Arial" w:cs="Arial"/>
          <w:sz w:val="24"/>
          <w:szCs w:val="24"/>
          <w:lang w:val="es-ES"/>
        </w:rPr>
        <w:t>cubano de seguridad nacional e interna</w:t>
      </w:r>
      <w:r w:rsidR="009320EE">
        <w:rPr>
          <w:rFonts w:ascii="Arial" w:eastAsia="Calibri" w:hAnsi="Arial" w:cs="Arial"/>
          <w:sz w:val="24"/>
          <w:szCs w:val="24"/>
          <w:lang w:val="es-ES"/>
        </w:rPr>
        <w:t>cional y el rol de las carreras</w:t>
      </w:r>
      <w:r w:rsidR="00204584">
        <w:rPr>
          <w:rFonts w:ascii="Arial" w:eastAsia="Calibri" w:hAnsi="Arial" w:cs="Arial"/>
          <w:sz w:val="24"/>
          <w:szCs w:val="24"/>
          <w:lang w:val="es-ES"/>
        </w:rPr>
        <w:t xml:space="preserve"> </w:t>
      </w:r>
      <w:r w:rsidRPr="00030AC4">
        <w:rPr>
          <w:rFonts w:ascii="Arial" w:eastAsia="Calibri" w:hAnsi="Arial" w:cs="Arial"/>
          <w:sz w:val="24"/>
          <w:szCs w:val="24"/>
          <w:lang w:val="es-ES"/>
        </w:rPr>
        <w:t>pedagógicas en su</w:t>
      </w:r>
      <w:r w:rsidR="009320EE">
        <w:rPr>
          <w:rFonts w:ascii="Arial" w:eastAsia="Calibri" w:hAnsi="Arial" w:cs="Arial"/>
          <w:sz w:val="24"/>
          <w:szCs w:val="24"/>
          <w:lang w:val="es-ES"/>
        </w:rPr>
        <w:t xml:space="preserve"> </w:t>
      </w:r>
    </w:p>
    <w:p w:rsidR="00030AC4" w:rsidRPr="00030AC4" w:rsidRDefault="00030AC4" w:rsidP="009320EE">
      <w:pPr>
        <w:spacing w:line="276" w:lineRule="auto"/>
        <w:ind w:left="-493" w:right="-850" w:hanging="357"/>
        <w:contextualSpacing/>
        <w:jc w:val="both"/>
        <w:rPr>
          <w:rFonts w:ascii="Arial" w:hAnsi="Arial" w:cs="Arial"/>
          <w:b/>
          <w:sz w:val="24"/>
          <w:szCs w:val="24"/>
          <w:lang w:val="es-ES"/>
        </w:rPr>
      </w:pPr>
      <w:r w:rsidRPr="009320EE">
        <w:rPr>
          <w:rFonts w:ascii="Arial" w:eastAsia="Calibri" w:hAnsi="Arial" w:cs="Arial"/>
          <w:sz w:val="24"/>
          <w:szCs w:val="24"/>
          <w:lang w:val="es-ES"/>
        </w:rPr>
        <w:t>fundamentación y divulgación.</w:t>
      </w:r>
    </w:p>
    <w:p w:rsidR="00352165" w:rsidRDefault="00352165" w:rsidP="0070383B">
      <w:pPr>
        <w:ind w:left="-850" w:right="-794"/>
        <w:jc w:val="both"/>
        <w:rPr>
          <w:rFonts w:ascii="Arial" w:hAnsi="Arial" w:cs="Arial"/>
          <w:b/>
          <w:sz w:val="24"/>
          <w:szCs w:val="24"/>
          <w:lang w:val="es-MX"/>
        </w:rPr>
      </w:pPr>
    </w:p>
    <w:p w:rsidR="00B1593B" w:rsidRPr="00D90F21" w:rsidRDefault="00B1593B" w:rsidP="0070383B">
      <w:pPr>
        <w:ind w:left="-850" w:right="-794"/>
        <w:jc w:val="both"/>
        <w:rPr>
          <w:rFonts w:ascii="Arial" w:hAnsi="Arial" w:cs="Arial"/>
          <w:b/>
          <w:sz w:val="24"/>
          <w:szCs w:val="24"/>
          <w:lang w:val="es-MX"/>
        </w:rPr>
      </w:pPr>
      <w:r w:rsidRPr="00D90F21">
        <w:rPr>
          <w:rFonts w:ascii="Arial" w:hAnsi="Arial" w:cs="Arial"/>
          <w:b/>
          <w:sz w:val="24"/>
          <w:szCs w:val="24"/>
          <w:lang w:val="es-MX"/>
        </w:rPr>
        <w:t>Orientaciones</w:t>
      </w:r>
      <w:r w:rsidR="00F90584" w:rsidRPr="00D90F21">
        <w:rPr>
          <w:rFonts w:ascii="Arial" w:hAnsi="Arial" w:cs="Arial"/>
          <w:b/>
          <w:sz w:val="24"/>
          <w:szCs w:val="24"/>
          <w:lang w:val="es-MX"/>
        </w:rPr>
        <w:t xml:space="preserve"> </w:t>
      </w:r>
      <w:r w:rsidR="0070383B">
        <w:rPr>
          <w:rFonts w:ascii="Arial" w:hAnsi="Arial" w:cs="Arial"/>
          <w:b/>
          <w:sz w:val="24"/>
          <w:szCs w:val="24"/>
          <w:lang w:val="es-MX"/>
        </w:rPr>
        <w:t>generales</w:t>
      </w:r>
      <w:r w:rsidR="00A71B76" w:rsidRPr="00D90F21">
        <w:rPr>
          <w:rFonts w:ascii="Arial" w:hAnsi="Arial" w:cs="Arial"/>
          <w:b/>
          <w:sz w:val="24"/>
          <w:szCs w:val="24"/>
          <w:lang w:val="es-MX"/>
        </w:rPr>
        <w:t xml:space="preserve"> </w:t>
      </w:r>
      <w:r w:rsidR="003456A1" w:rsidRPr="00D90F21">
        <w:rPr>
          <w:rFonts w:ascii="Arial" w:hAnsi="Arial" w:cs="Arial"/>
          <w:b/>
          <w:sz w:val="24"/>
          <w:szCs w:val="24"/>
          <w:lang w:val="es-MX"/>
        </w:rPr>
        <w:t>para el estudio del tema</w:t>
      </w:r>
      <w:r w:rsidRPr="00D90F21">
        <w:rPr>
          <w:rFonts w:ascii="Arial" w:hAnsi="Arial" w:cs="Arial"/>
          <w:b/>
          <w:sz w:val="24"/>
          <w:szCs w:val="24"/>
          <w:lang w:val="es-MX"/>
        </w:rPr>
        <w:t>:</w:t>
      </w:r>
      <w:r w:rsidRPr="00D90F21">
        <w:rPr>
          <w:rFonts w:ascii="Arial" w:hAnsi="Arial" w:cs="Arial"/>
          <w:b/>
          <w:sz w:val="24"/>
          <w:szCs w:val="24"/>
          <w:lang w:val="es-MX"/>
        </w:rPr>
        <w:tab/>
      </w:r>
    </w:p>
    <w:p w:rsidR="006E135D" w:rsidRPr="006E135D" w:rsidRDefault="006E135D" w:rsidP="006E135D">
      <w:pPr>
        <w:autoSpaceDE w:val="0"/>
        <w:autoSpaceDN w:val="0"/>
        <w:adjustRightInd w:val="0"/>
        <w:ind w:left="-850" w:right="-850"/>
        <w:jc w:val="both"/>
        <w:rPr>
          <w:rFonts w:ascii="Arial" w:hAnsi="Arial" w:cs="Arial"/>
          <w:color w:val="000000" w:themeColor="text1"/>
          <w:spacing w:val="-2"/>
          <w:sz w:val="24"/>
          <w:szCs w:val="24"/>
          <w:lang w:val="es-ES"/>
        </w:rPr>
      </w:pPr>
      <w:r w:rsidRPr="006E135D">
        <w:rPr>
          <w:rFonts w:ascii="Arial" w:hAnsi="Arial" w:cs="Arial"/>
          <w:color w:val="000000" w:themeColor="text1"/>
          <w:spacing w:val="-2"/>
          <w:sz w:val="24"/>
          <w:szCs w:val="24"/>
          <w:lang w:val="es-ES"/>
        </w:rPr>
        <w:t xml:space="preserve">El presente tema tiene una importancia extraordinaria para la comprensión de los problemas relacionados con la seguridad de las naciones y la seguridad internacional. Para </w:t>
      </w:r>
      <w:r w:rsidR="004A3619">
        <w:rPr>
          <w:rFonts w:ascii="Arial" w:hAnsi="Arial" w:cs="Arial"/>
          <w:color w:val="000000" w:themeColor="text1"/>
          <w:spacing w:val="-2"/>
          <w:sz w:val="24"/>
          <w:szCs w:val="24"/>
          <w:lang w:val="es-ES"/>
        </w:rPr>
        <w:t xml:space="preserve">el especialista en educación </w:t>
      </w:r>
      <w:r w:rsidRPr="006E135D">
        <w:rPr>
          <w:rFonts w:ascii="Arial" w:hAnsi="Arial" w:cs="Arial"/>
          <w:color w:val="000000" w:themeColor="text1"/>
          <w:spacing w:val="-2"/>
          <w:sz w:val="24"/>
          <w:szCs w:val="24"/>
          <w:lang w:val="es-ES"/>
        </w:rPr>
        <w:t>esto adquiere mayor connotación, por cuanto están llamados a forjar la conci</w:t>
      </w:r>
      <w:r w:rsidR="004A3619">
        <w:rPr>
          <w:rFonts w:ascii="Arial" w:hAnsi="Arial" w:cs="Arial"/>
          <w:color w:val="000000" w:themeColor="text1"/>
          <w:spacing w:val="-2"/>
          <w:sz w:val="24"/>
          <w:szCs w:val="24"/>
          <w:lang w:val="es-ES"/>
        </w:rPr>
        <w:t>encia política y la cultura de seguridad y d</w:t>
      </w:r>
      <w:r w:rsidRPr="006E135D">
        <w:rPr>
          <w:rFonts w:ascii="Arial" w:hAnsi="Arial" w:cs="Arial"/>
          <w:color w:val="000000" w:themeColor="text1"/>
          <w:spacing w:val="-2"/>
          <w:sz w:val="24"/>
          <w:szCs w:val="24"/>
          <w:lang w:val="es-ES"/>
        </w:rPr>
        <w:t>efensa nacionales como vía imprescindible para defender la Revolución y ayudar a los demás pueblos en su lucha por lograr la verdadera independencia y soberanía con respecto a las potencias imperiales que someten o los amenazan, según sea el caso.</w:t>
      </w:r>
    </w:p>
    <w:p w:rsidR="003A6EFE" w:rsidRPr="003A6EFE" w:rsidRDefault="006E135D" w:rsidP="003A6EFE">
      <w:pPr>
        <w:autoSpaceDE w:val="0"/>
        <w:autoSpaceDN w:val="0"/>
        <w:adjustRightInd w:val="0"/>
        <w:ind w:left="-850" w:right="-850"/>
        <w:jc w:val="both"/>
        <w:rPr>
          <w:rFonts w:ascii="Arial" w:hAnsi="Arial" w:cs="Arial"/>
          <w:color w:val="000000" w:themeColor="text1"/>
          <w:spacing w:val="-2"/>
          <w:sz w:val="24"/>
          <w:szCs w:val="24"/>
          <w:lang w:val="es-ES_tradnl"/>
        </w:rPr>
      </w:pPr>
      <w:r>
        <w:rPr>
          <w:rFonts w:ascii="Arial" w:hAnsi="Arial" w:cs="Arial"/>
          <w:color w:val="000000" w:themeColor="text1"/>
          <w:spacing w:val="-2"/>
          <w:sz w:val="24"/>
          <w:szCs w:val="24"/>
          <w:lang w:val="es-ES"/>
        </w:rPr>
        <w:t>En este tema se estudiará l</w:t>
      </w:r>
      <w:r w:rsidR="009A0901">
        <w:rPr>
          <w:rFonts w:ascii="Arial" w:hAnsi="Arial" w:cs="Arial"/>
          <w:color w:val="000000" w:themeColor="text1"/>
          <w:spacing w:val="-2"/>
          <w:sz w:val="24"/>
          <w:szCs w:val="24"/>
          <w:lang w:val="es-ES"/>
        </w:rPr>
        <w:t>a estrategia de seguridad nacional de los Estado Unidos, como principal enemigo de la paz mundial</w:t>
      </w:r>
      <w:r w:rsidR="003A6EFE">
        <w:rPr>
          <w:rFonts w:ascii="Arial" w:hAnsi="Arial" w:cs="Arial"/>
          <w:color w:val="000000" w:themeColor="text1"/>
          <w:spacing w:val="-2"/>
          <w:sz w:val="24"/>
          <w:szCs w:val="24"/>
          <w:lang w:val="es-ES"/>
        </w:rPr>
        <w:t xml:space="preserve">; </w:t>
      </w:r>
      <w:r w:rsidR="003A6EFE" w:rsidRPr="003A6EFE">
        <w:rPr>
          <w:rFonts w:ascii="Arial" w:hAnsi="Arial" w:cs="Arial"/>
          <w:color w:val="000000" w:themeColor="text1"/>
          <w:spacing w:val="-2"/>
          <w:sz w:val="24"/>
          <w:szCs w:val="24"/>
          <w:lang w:val="es-ES_tradnl"/>
        </w:rPr>
        <w:t>la relación entre la seguridad nacional y la seguridad internacional en el contexto político militar mundial</w:t>
      </w:r>
      <w:r w:rsidR="003A6EFE">
        <w:rPr>
          <w:rFonts w:ascii="Arial" w:hAnsi="Arial" w:cs="Arial"/>
          <w:color w:val="000000" w:themeColor="text1"/>
          <w:spacing w:val="-2"/>
          <w:sz w:val="24"/>
          <w:szCs w:val="24"/>
          <w:lang w:val="es-ES_tradnl"/>
        </w:rPr>
        <w:t>,</w:t>
      </w:r>
      <w:r w:rsidR="003A6EFE" w:rsidRPr="003A6EFE">
        <w:rPr>
          <w:rFonts w:ascii="Arial" w:hAnsi="Arial" w:cs="Arial"/>
          <w:color w:val="000000" w:themeColor="text1"/>
          <w:spacing w:val="-2"/>
          <w:sz w:val="24"/>
          <w:szCs w:val="24"/>
          <w:lang w:val="es-ES_tradnl"/>
        </w:rPr>
        <w:t xml:space="preserve"> en el que el imperialismo norteamericano impacta de manera negativa y peligrosa a partir de su Estrategia de Seguridad Nacional</w:t>
      </w:r>
      <w:r w:rsidR="003A6EFE">
        <w:rPr>
          <w:rFonts w:ascii="Arial" w:hAnsi="Arial" w:cs="Arial"/>
          <w:color w:val="000000" w:themeColor="text1"/>
          <w:spacing w:val="-2"/>
          <w:sz w:val="24"/>
          <w:szCs w:val="24"/>
          <w:lang w:val="es-ES_tradnl"/>
        </w:rPr>
        <w:t xml:space="preserve">; </w:t>
      </w:r>
      <w:r w:rsidR="009A0901">
        <w:rPr>
          <w:rFonts w:ascii="Arial" w:hAnsi="Arial" w:cs="Arial"/>
          <w:color w:val="000000" w:themeColor="text1"/>
          <w:spacing w:val="-2"/>
          <w:sz w:val="24"/>
          <w:szCs w:val="24"/>
          <w:lang w:val="es-ES"/>
        </w:rPr>
        <w:t xml:space="preserve">las posiciones de Cuba en el contexto internacional; </w:t>
      </w:r>
      <w:r w:rsidR="003A6EFE" w:rsidRPr="003A6EFE">
        <w:rPr>
          <w:rFonts w:ascii="Arial" w:hAnsi="Arial" w:cs="Arial"/>
          <w:color w:val="000000" w:themeColor="text1"/>
          <w:spacing w:val="-2"/>
          <w:sz w:val="24"/>
          <w:szCs w:val="24"/>
          <w:lang w:val="es-ES_tradnl"/>
        </w:rPr>
        <w:t>y</w:t>
      </w:r>
      <w:r w:rsidR="003A6EFE">
        <w:rPr>
          <w:rFonts w:ascii="Arial" w:hAnsi="Arial" w:cs="Arial"/>
          <w:color w:val="000000" w:themeColor="text1"/>
          <w:spacing w:val="-2"/>
          <w:sz w:val="24"/>
          <w:szCs w:val="24"/>
          <w:lang w:val="es-ES_tradnl"/>
        </w:rPr>
        <w:t>,</w:t>
      </w:r>
      <w:r w:rsidR="003A6EFE" w:rsidRPr="003A6EFE">
        <w:rPr>
          <w:rFonts w:ascii="Arial" w:hAnsi="Arial" w:cs="Arial"/>
          <w:color w:val="000000" w:themeColor="text1"/>
          <w:spacing w:val="-2"/>
          <w:sz w:val="24"/>
          <w:szCs w:val="24"/>
          <w:lang w:val="es-ES_tradnl"/>
        </w:rPr>
        <w:t xml:space="preserve"> los flagelos que afectan tanto</w:t>
      </w:r>
      <w:r w:rsidR="003A6EFE">
        <w:rPr>
          <w:rFonts w:ascii="Arial" w:hAnsi="Arial" w:cs="Arial"/>
          <w:color w:val="000000" w:themeColor="text1"/>
          <w:spacing w:val="-2"/>
          <w:sz w:val="24"/>
          <w:szCs w:val="24"/>
          <w:lang w:val="es-ES_tradnl"/>
        </w:rPr>
        <w:t xml:space="preserve"> a la seguridad nacional de los estados y naciones como a la internacional</w:t>
      </w:r>
      <w:r w:rsidR="003A6EFE" w:rsidRPr="003A6EFE">
        <w:rPr>
          <w:rFonts w:ascii="Arial" w:hAnsi="Arial" w:cs="Arial"/>
          <w:color w:val="000000" w:themeColor="text1"/>
          <w:spacing w:val="-2"/>
          <w:sz w:val="24"/>
          <w:szCs w:val="24"/>
          <w:lang w:val="es-ES_tradnl"/>
        </w:rPr>
        <w:t>.</w:t>
      </w:r>
    </w:p>
    <w:p w:rsidR="00EA2D20" w:rsidRDefault="001C619F" w:rsidP="00EA2D20">
      <w:pPr>
        <w:ind w:left="-850" w:right="-794"/>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eastAsia="es-ES_tradnl"/>
        </w:rPr>
        <w:t xml:space="preserve">Para el </w:t>
      </w:r>
      <w:r w:rsidR="00990CAB">
        <w:rPr>
          <w:rFonts w:ascii="Arial" w:hAnsi="Arial" w:cs="Arial"/>
          <w:color w:val="000000" w:themeColor="text1"/>
          <w:sz w:val="24"/>
          <w:szCs w:val="24"/>
          <w:lang w:val="es-ES_tradnl" w:eastAsia="es-ES_tradnl"/>
        </w:rPr>
        <w:t xml:space="preserve">abordar </w:t>
      </w:r>
      <w:r>
        <w:rPr>
          <w:rFonts w:ascii="Arial" w:hAnsi="Arial" w:cs="Arial"/>
          <w:color w:val="000000" w:themeColor="text1"/>
          <w:sz w:val="24"/>
          <w:szCs w:val="24"/>
          <w:lang w:val="es-ES_tradnl" w:eastAsia="es-ES_tradnl"/>
        </w:rPr>
        <w:t xml:space="preserve">la relación entre la seguridad nacional e internacional en el contexto político militar mundial </w:t>
      </w:r>
      <w:r w:rsidR="00990CAB">
        <w:rPr>
          <w:rFonts w:ascii="Arial" w:hAnsi="Arial" w:cs="Arial"/>
          <w:color w:val="000000" w:themeColor="text1"/>
          <w:sz w:val="24"/>
          <w:szCs w:val="24"/>
          <w:lang w:val="es-ES_tradnl" w:eastAsia="es-ES_tradnl"/>
        </w:rPr>
        <w:t>t</w:t>
      </w:r>
      <w:r w:rsidR="009A0901" w:rsidRPr="00D90F21">
        <w:rPr>
          <w:rFonts w:ascii="Arial" w:hAnsi="Arial" w:cs="Arial"/>
          <w:color w:val="000000" w:themeColor="text1"/>
          <w:sz w:val="24"/>
          <w:szCs w:val="24"/>
          <w:lang w:val="es-ES_tradnl" w:eastAsia="es-ES_tradnl"/>
        </w:rPr>
        <w:t>e recom</w:t>
      </w:r>
      <w:r w:rsidR="00990CAB">
        <w:rPr>
          <w:rFonts w:ascii="Arial" w:hAnsi="Arial" w:cs="Arial"/>
          <w:color w:val="000000" w:themeColor="text1"/>
          <w:sz w:val="24"/>
          <w:szCs w:val="24"/>
          <w:lang w:val="es-ES_tradnl" w:eastAsia="es-ES_tradnl"/>
        </w:rPr>
        <w:t xml:space="preserve">endamos </w:t>
      </w:r>
      <w:r w:rsidR="009A0901" w:rsidRPr="00D90F21">
        <w:rPr>
          <w:rFonts w:ascii="Arial" w:hAnsi="Arial" w:cs="Arial"/>
          <w:color w:val="000000" w:themeColor="text1"/>
          <w:sz w:val="24"/>
          <w:szCs w:val="24"/>
          <w:lang w:val="es-ES_tradnl" w:eastAsia="es-ES_tradnl"/>
        </w:rPr>
        <w:t>estudiar esos aspectos en el T</w:t>
      </w:r>
      <w:r w:rsidR="009A0901" w:rsidRPr="00D90F21">
        <w:rPr>
          <w:rFonts w:ascii="Arial" w:hAnsi="Arial" w:cs="Arial"/>
          <w:color w:val="000000" w:themeColor="text1"/>
          <w:sz w:val="24"/>
          <w:szCs w:val="24"/>
          <w:lang w:val="es-ES"/>
        </w:rPr>
        <w:t xml:space="preserve">exto para </w:t>
      </w:r>
      <w:r w:rsidR="009A0901" w:rsidRPr="00D90F21">
        <w:rPr>
          <w:rFonts w:ascii="Arial" w:hAnsi="Arial" w:cs="Arial"/>
          <w:color w:val="000000" w:themeColor="text1"/>
          <w:sz w:val="24"/>
          <w:szCs w:val="24"/>
          <w:lang w:val="es-ES_tradnl"/>
        </w:rPr>
        <w:t>el curso básico en Seguridad Nacional</w:t>
      </w:r>
      <w:r w:rsidR="009A0901" w:rsidRPr="00D90F21">
        <w:rPr>
          <w:rFonts w:ascii="Arial" w:hAnsi="Arial" w:cs="Arial"/>
          <w:color w:val="000000" w:themeColor="text1"/>
          <w:sz w:val="24"/>
          <w:szCs w:val="24"/>
          <w:lang w:val="es-ES"/>
        </w:rPr>
        <w:t xml:space="preserve"> </w:t>
      </w:r>
      <w:r w:rsidR="009A0901" w:rsidRPr="00D90F21">
        <w:rPr>
          <w:rFonts w:ascii="Arial" w:hAnsi="Arial" w:cs="Arial"/>
          <w:color w:val="000000" w:themeColor="text1"/>
          <w:sz w:val="24"/>
          <w:szCs w:val="24"/>
          <w:lang w:val="es-ES_tradnl"/>
        </w:rPr>
        <w:t xml:space="preserve">y </w:t>
      </w:r>
      <w:r w:rsidR="009A0901" w:rsidRPr="00D90F21">
        <w:rPr>
          <w:rFonts w:ascii="Arial" w:hAnsi="Arial" w:cs="Arial"/>
          <w:color w:val="000000" w:themeColor="text1"/>
          <w:sz w:val="24"/>
          <w:szCs w:val="24"/>
          <w:lang w:val="es-ES"/>
        </w:rPr>
        <w:t xml:space="preserve">Defensa </w:t>
      </w:r>
      <w:r w:rsidR="009A0901" w:rsidRPr="00D90F21">
        <w:rPr>
          <w:rFonts w:ascii="Arial" w:hAnsi="Arial" w:cs="Arial"/>
          <w:color w:val="000000" w:themeColor="text1"/>
          <w:sz w:val="24"/>
          <w:szCs w:val="24"/>
          <w:lang w:val="es-ES_tradnl"/>
        </w:rPr>
        <w:t xml:space="preserve">Nacional </w:t>
      </w:r>
      <w:r w:rsidR="009A0901" w:rsidRPr="00D90F21">
        <w:rPr>
          <w:rFonts w:ascii="Arial" w:hAnsi="Arial" w:cs="Arial"/>
          <w:color w:val="000000" w:themeColor="text1"/>
          <w:sz w:val="24"/>
          <w:szCs w:val="24"/>
          <w:lang w:val="es-ES"/>
        </w:rPr>
        <w:t xml:space="preserve">para los estudiantes de la Educación Superior, en las páginas </w:t>
      </w:r>
      <w:r w:rsidR="009A0901" w:rsidRPr="00D90F21">
        <w:rPr>
          <w:rFonts w:ascii="Arial" w:hAnsi="Arial" w:cs="Arial"/>
          <w:color w:val="000000" w:themeColor="text1"/>
          <w:sz w:val="24"/>
          <w:szCs w:val="24"/>
          <w:lang w:val="es-ES_tradnl"/>
        </w:rPr>
        <w:t xml:space="preserve">20- 22. </w:t>
      </w:r>
      <w:r w:rsidR="009A0901" w:rsidRPr="00D90F21">
        <w:rPr>
          <w:rFonts w:ascii="Arial" w:hAnsi="Arial" w:cs="Arial"/>
          <w:color w:val="000000" w:themeColor="text1"/>
          <w:sz w:val="24"/>
          <w:szCs w:val="24"/>
          <w:lang w:val="es-ES_tradnl"/>
        </w:rPr>
        <w:lastRenderedPageBreak/>
        <w:t>Los conceptos y políticas de seguridad internacional estudiarlos en el mismo material, en las páginas 23 a 25. Los aspectos fundamentales de la Estrategia de Seguridad Nacional de los Estados Unidos podrán estudiarlos directamente en el material editado por el Gobierno de ese país y en</w:t>
      </w:r>
      <w:r w:rsidR="00BE5AA8">
        <w:rPr>
          <w:rFonts w:ascii="Arial" w:hAnsi="Arial" w:cs="Arial"/>
          <w:color w:val="000000" w:themeColor="text1"/>
          <w:sz w:val="24"/>
          <w:szCs w:val="24"/>
          <w:lang w:val="es-ES_tradnl"/>
        </w:rPr>
        <w:t xml:space="preserve"> el</w:t>
      </w:r>
      <w:r w:rsidR="009A0901" w:rsidRPr="00D90F21">
        <w:rPr>
          <w:rFonts w:ascii="Arial" w:hAnsi="Arial" w:cs="Arial"/>
          <w:color w:val="000000" w:themeColor="text1"/>
          <w:sz w:val="24"/>
          <w:szCs w:val="24"/>
          <w:lang w:val="es-ES_tradnl"/>
        </w:rPr>
        <w:t xml:space="preserve"> material de estudio elaborado por el Departamento de Enseñanza Militar de la UCPEJV </w:t>
      </w:r>
      <w:r w:rsidR="009A0901" w:rsidRPr="00D90F21">
        <w:rPr>
          <w:rFonts w:ascii="Arial" w:hAnsi="Arial" w:cs="Arial"/>
          <w:sz w:val="24"/>
          <w:szCs w:val="24"/>
          <w:lang w:val="es-MX"/>
        </w:rPr>
        <w:t>202</w:t>
      </w:r>
      <w:r w:rsidR="00EA2D20">
        <w:rPr>
          <w:rFonts w:ascii="Arial" w:hAnsi="Arial" w:cs="Arial"/>
          <w:sz w:val="24"/>
          <w:szCs w:val="24"/>
          <w:lang w:val="es-MX"/>
        </w:rPr>
        <w:t>1</w:t>
      </w:r>
      <w:r w:rsidR="009A0901" w:rsidRPr="00D90F21">
        <w:rPr>
          <w:rFonts w:ascii="Arial" w:hAnsi="Arial" w:cs="Arial"/>
          <w:color w:val="000000" w:themeColor="text1"/>
          <w:sz w:val="24"/>
          <w:szCs w:val="24"/>
          <w:lang w:val="es-ES_tradnl"/>
        </w:rPr>
        <w:t>. En este último material también podrán estudiar los flagelos globales que afectan tanto a la seguridad nacional de los pueblos y estados como a la internacional, lo que tiene significativa importancia en el tema.</w:t>
      </w:r>
      <w:r w:rsidR="00BE5AA8">
        <w:rPr>
          <w:rFonts w:ascii="Arial" w:hAnsi="Arial" w:cs="Arial"/>
          <w:color w:val="000000" w:themeColor="text1"/>
          <w:sz w:val="24"/>
          <w:szCs w:val="24"/>
          <w:lang w:val="es-ES_tradnl"/>
        </w:rPr>
        <w:t xml:space="preserve"> </w:t>
      </w:r>
      <w:r w:rsidR="001C1E88">
        <w:rPr>
          <w:rFonts w:ascii="Arial" w:hAnsi="Arial" w:cs="Arial"/>
          <w:color w:val="000000" w:themeColor="text1"/>
          <w:sz w:val="24"/>
          <w:szCs w:val="24"/>
          <w:lang w:val="es-ES_tradnl"/>
        </w:rPr>
        <w:t xml:space="preserve">El enfoque cubano sobre la relación seguridad nacional – seguridad internacional deberás estudiarlo en la Constitución de la República de Cuba, Capítulo II sobre las relaciones internacionales. </w:t>
      </w:r>
      <w:r w:rsidR="00BE5AA8">
        <w:rPr>
          <w:rFonts w:ascii="Arial" w:hAnsi="Arial" w:cs="Arial"/>
          <w:color w:val="000000" w:themeColor="text1"/>
          <w:sz w:val="24"/>
          <w:szCs w:val="24"/>
          <w:lang w:val="es-ES_tradnl"/>
        </w:rPr>
        <w:t>Para tener una información más reciente sobre estos problemas es recomendable estudiar el Informe Central la VIII Congreso del PCC por el GE y líder de la Revolución, Raúl Castro Ruz.</w:t>
      </w:r>
    </w:p>
    <w:p w:rsidR="008B7023" w:rsidRDefault="008B7023" w:rsidP="00EA2D20">
      <w:pPr>
        <w:ind w:left="-850" w:right="-794"/>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A los efectos del estudio del tema se pueden apoyar en las siguientes imágenes:</w:t>
      </w:r>
    </w:p>
    <w:p w:rsidR="00374730" w:rsidRDefault="00374730" w:rsidP="00EA2D20">
      <w:pPr>
        <w:ind w:left="-850" w:right="-794"/>
        <w:jc w:val="both"/>
        <w:rPr>
          <w:rFonts w:ascii="Arial" w:hAnsi="Arial" w:cs="Arial"/>
          <w:b/>
          <w:sz w:val="24"/>
          <w:szCs w:val="24"/>
          <w:lang w:val="es-ES"/>
        </w:rPr>
      </w:pPr>
    </w:p>
    <w:p w:rsidR="008B7023" w:rsidRDefault="008B7023" w:rsidP="008B7023">
      <w:pPr>
        <w:ind w:left="-2324" w:right="-794"/>
        <w:jc w:val="both"/>
        <w:rPr>
          <w:rFonts w:ascii="Arial" w:hAnsi="Arial" w:cs="Arial"/>
          <w:b/>
          <w:sz w:val="24"/>
          <w:szCs w:val="24"/>
          <w:lang w:val="es-MX"/>
        </w:rPr>
      </w:pPr>
      <w:r>
        <w:rPr>
          <w:rFonts w:ascii="Arial" w:hAnsi="Arial" w:cs="Arial"/>
          <w:b/>
          <w:sz w:val="24"/>
          <w:szCs w:val="24"/>
          <w:lang w:val="es-MX"/>
        </w:rPr>
        <w:t xml:space="preserve">                      </w:t>
      </w:r>
      <w:r w:rsidRPr="008B7023">
        <w:rPr>
          <w:rFonts w:ascii="Arial" w:hAnsi="Arial" w:cs="Arial"/>
          <w:b/>
          <w:noProof/>
          <w:sz w:val="24"/>
          <w:szCs w:val="24"/>
        </w:rPr>
        <w:drawing>
          <wp:inline distT="0" distB="0" distL="0" distR="0" wp14:anchorId="53FF7E5A" wp14:editId="0B9F3723">
            <wp:extent cx="3073614" cy="24892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3660" cy="2497336"/>
                    </a:xfrm>
                    <a:prstGeom prst="rect">
                      <a:avLst/>
                    </a:prstGeom>
                  </pic:spPr>
                </pic:pic>
              </a:graphicData>
            </a:graphic>
          </wp:inline>
        </w:drawing>
      </w:r>
      <w:r>
        <w:rPr>
          <w:rFonts w:ascii="Arial" w:hAnsi="Arial" w:cs="Arial"/>
          <w:b/>
          <w:sz w:val="24"/>
          <w:szCs w:val="24"/>
          <w:lang w:val="es-MX"/>
        </w:rPr>
        <w:t xml:space="preserve">             </w:t>
      </w:r>
      <w:r w:rsidRPr="00B0082E">
        <w:rPr>
          <w:rFonts w:ascii="Arial" w:hAnsi="Arial" w:cs="Arial"/>
          <w:b/>
          <w:noProof/>
          <w:sz w:val="24"/>
          <w:szCs w:val="24"/>
        </w:rPr>
        <w:drawing>
          <wp:inline distT="0" distB="0" distL="0" distR="0" wp14:anchorId="78AF36FA" wp14:editId="74DCFD91">
            <wp:extent cx="3096178" cy="25036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0256" cy="2523141"/>
                    </a:xfrm>
                    <a:prstGeom prst="rect">
                      <a:avLst/>
                    </a:prstGeom>
                  </pic:spPr>
                </pic:pic>
              </a:graphicData>
            </a:graphic>
          </wp:inline>
        </w:drawing>
      </w:r>
      <w:r>
        <w:rPr>
          <w:rFonts w:ascii="Arial" w:hAnsi="Arial" w:cs="Arial"/>
          <w:b/>
          <w:sz w:val="24"/>
          <w:szCs w:val="24"/>
          <w:lang w:val="es-MX"/>
        </w:rPr>
        <w:t xml:space="preserve">  </w:t>
      </w:r>
    </w:p>
    <w:p w:rsidR="00B0082E" w:rsidRDefault="008B7023" w:rsidP="001C1E88">
      <w:pPr>
        <w:ind w:left="-1247" w:right="-794"/>
        <w:jc w:val="both"/>
        <w:rPr>
          <w:rFonts w:ascii="Arial" w:hAnsi="Arial" w:cs="Arial"/>
          <w:b/>
          <w:sz w:val="24"/>
          <w:szCs w:val="24"/>
          <w:lang w:val="es-MX"/>
        </w:rPr>
      </w:pPr>
      <w:r>
        <w:rPr>
          <w:rFonts w:ascii="Arial" w:hAnsi="Arial" w:cs="Arial"/>
          <w:b/>
          <w:sz w:val="24"/>
          <w:szCs w:val="24"/>
          <w:lang w:val="es-MX"/>
        </w:rPr>
        <w:t xml:space="preserve">      </w:t>
      </w:r>
      <w:r w:rsidRPr="00B0082E">
        <w:rPr>
          <w:rFonts w:ascii="Arial" w:hAnsi="Arial" w:cs="Arial"/>
          <w:b/>
          <w:noProof/>
          <w:sz w:val="24"/>
          <w:szCs w:val="24"/>
        </w:rPr>
        <w:drawing>
          <wp:inline distT="0" distB="0" distL="0" distR="0" wp14:anchorId="4ACA83F9" wp14:editId="5635B229">
            <wp:extent cx="3019372" cy="28024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5307" cy="2826519"/>
                    </a:xfrm>
                    <a:prstGeom prst="rect">
                      <a:avLst/>
                    </a:prstGeom>
                  </pic:spPr>
                </pic:pic>
              </a:graphicData>
            </a:graphic>
          </wp:inline>
        </w:drawing>
      </w:r>
      <w:r>
        <w:rPr>
          <w:rFonts w:ascii="Arial" w:hAnsi="Arial" w:cs="Arial"/>
          <w:b/>
          <w:sz w:val="24"/>
          <w:szCs w:val="24"/>
          <w:lang w:val="es-MX"/>
        </w:rPr>
        <w:t xml:space="preserve">       </w:t>
      </w:r>
      <w:r w:rsidR="001C1E88">
        <w:rPr>
          <w:rFonts w:ascii="Arial" w:hAnsi="Arial" w:cs="Arial"/>
          <w:b/>
          <w:sz w:val="24"/>
          <w:szCs w:val="24"/>
          <w:lang w:val="es-MX"/>
        </w:rPr>
        <w:t xml:space="preserve"> </w:t>
      </w:r>
      <w:r>
        <w:rPr>
          <w:rFonts w:ascii="Arial" w:hAnsi="Arial" w:cs="Arial"/>
          <w:b/>
          <w:sz w:val="24"/>
          <w:szCs w:val="24"/>
          <w:lang w:val="es-MX"/>
        </w:rPr>
        <w:t xml:space="preserve">  </w:t>
      </w:r>
      <w:r w:rsidR="001C1E88" w:rsidRPr="001C1E88">
        <w:rPr>
          <w:rFonts w:ascii="Arial" w:hAnsi="Arial" w:cs="Arial"/>
          <w:b/>
          <w:noProof/>
          <w:sz w:val="24"/>
          <w:szCs w:val="24"/>
        </w:rPr>
        <w:drawing>
          <wp:inline distT="0" distB="0" distL="0" distR="0" wp14:anchorId="35FFFE0F" wp14:editId="10D1CDF5">
            <wp:extent cx="3227070" cy="279867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5912" cy="2806340"/>
                    </a:xfrm>
                    <a:prstGeom prst="rect">
                      <a:avLst/>
                    </a:prstGeom>
                  </pic:spPr>
                </pic:pic>
              </a:graphicData>
            </a:graphic>
          </wp:inline>
        </w:drawing>
      </w:r>
      <w:r>
        <w:rPr>
          <w:rFonts w:ascii="Arial" w:hAnsi="Arial" w:cs="Arial"/>
          <w:b/>
          <w:sz w:val="24"/>
          <w:szCs w:val="24"/>
          <w:lang w:val="es-MX"/>
        </w:rPr>
        <w:t xml:space="preserve">                  </w:t>
      </w:r>
    </w:p>
    <w:p w:rsidR="001C1E88" w:rsidRDefault="001C1E88" w:rsidP="001C1E88">
      <w:pPr>
        <w:ind w:left="-113" w:right="-794"/>
        <w:jc w:val="both"/>
        <w:rPr>
          <w:rFonts w:ascii="Arial" w:hAnsi="Arial" w:cs="Arial"/>
          <w:b/>
          <w:sz w:val="24"/>
          <w:szCs w:val="24"/>
          <w:lang w:val="es-MX"/>
        </w:rPr>
      </w:pPr>
      <w:r w:rsidRPr="001C1E88">
        <w:rPr>
          <w:rFonts w:ascii="Arial" w:hAnsi="Arial" w:cs="Arial"/>
          <w:b/>
          <w:noProof/>
          <w:sz w:val="24"/>
          <w:szCs w:val="24"/>
        </w:rPr>
        <w:lastRenderedPageBreak/>
        <w:drawing>
          <wp:inline distT="0" distB="0" distL="0" distR="0" wp14:anchorId="0669A278" wp14:editId="6601517C">
            <wp:extent cx="4572638" cy="34294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B0082E" w:rsidRDefault="00B0082E" w:rsidP="007128C7">
      <w:pPr>
        <w:ind w:left="-850" w:right="-794"/>
        <w:jc w:val="both"/>
        <w:rPr>
          <w:rFonts w:ascii="Arial" w:hAnsi="Arial" w:cs="Arial"/>
          <w:b/>
          <w:sz w:val="24"/>
          <w:szCs w:val="24"/>
          <w:lang w:val="es-MX"/>
        </w:rPr>
      </w:pPr>
    </w:p>
    <w:p w:rsidR="00B1593B" w:rsidRPr="00D90F21" w:rsidRDefault="00AB21FD" w:rsidP="007128C7">
      <w:pPr>
        <w:ind w:left="-850" w:right="-794"/>
        <w:jc w:val="both"/>
        <w:rPr>
          <w:rFonts w:ascii="Arial" w:hAnsi="Arial" w:cs="Arial"/>
          <w:b/>
          <w:sz w:val="24"/>
          <w:szCs w:val="24"/>
          <w:lang w:val="es-MX"/>
        </w:rPr>
      </w:pPr>
      <w:r w:rsidRPr="00D90F21">
        <w:rPr>
          <w:rFonts w:ascii="Arial" w:hAnsi="Arial" w:cs="Arial"/>
          <w:b/>
          <w:sz w:val="24"/>
          <w:szCs w:val="24"/>
          <w:lang w:val="es-MX"/>
        </w:rPr>
        <w:t>Autoevaluación</w:t>
      </w:r>
    </w:p>
    <w:p w:rsidR="00C53432" w:rsidRDefault="002C3EC6" w:rsidP="00B255E2">
      <w:pPr>
        <w:pStyle w:val="Prrafodelista"/>
        <w:numPr>
          <w:ilvl w:val="0"/>
          <w:numId w:val="8"/>
        </w:numPr>
        <w:ind w:left="-490" w:right="-794"/>
        <w:jc w:val="both"/>
        <w:rPr>
          <w:rFonts w:ascii="Arial" w:hAnsi="Arial" w:cs="Arial"/>
          <w:b/>
          <w:sz w:val="24"/>
          <w:szCs w:val="24"/>
          <w:lang w:val="es-MX"/>
        </w:rPr>
      </w:pPr>
      <w:r w:rsidRPr="00D90F21">
        <w:rPr>
          <w:rFonts w:ascii="Arial" w:hAnsi="Arial" w:cs="Arial"/>
          <w:b/>
          <w:sz w:val="24"/>
          <w:szCs w:val="24"/>
          <w:lang w:val="es-MX"/>
        </w:rPr>
        <w:t>Responde</w:t>
      </w:r>
      <w:r w:rsidR="00C53432">
        <w:rPr>
          <w:rFonts w:ascii="Arial" w:hAnsi="Arial" w:cs="Arial"/>
          <w:b/>
          <w:sz w:val="24"/>
          <w:szCs w:val="24"/>
          <w:lang w:val="es-MX"/>
        </w:rPr>
        <w:t>r</w:t>
      </w:r>
      <w:r w:rsidR="005A14F3" w:rsidRPr="00D90F21">
        <w:rPr>
          <w:rFonts w:ascii="Arial" w:hAnsi="Arial" w:cs="Arial"/>
          <w:b/>
          <w:sz w:val="24"/>
          <w:szCs w:val="24"/>
          <w:lang w:val="es-MX"/>
        </w:rPr>
        <w:t xml:space="preserve"> la</w:t>
      </w:r>
      <w:r w:rsidR="00C53432">
        <w:rPr>
          <w:rFonts w:ascii="Arial" w:hAnsi="Arial" w:cs="Arial"/>
          <w:b/>
          <w:sz w:val="24"/>
          <w:szCs w:val="24"/>
          <w:lang w:val="es-MX"/>
        </w:rPr>
        <w:t>s siguientes preguntas:</w:t>
      </w:r>
    </w:p>
    <w:p w:rsidR="00EC2368" w:rsidRDefault="00EC2368" w:rsidP="00EC2368">
      <w:pPr>
        <w:pStyle w:val="Prrafodelista"/>
        <w:ind w:left="-471" w:right="-794"/>
        <w:jc w:val="both"/>
        <w:rPr>
          <w:rFonts w:ascii="Arial" w:hAnsi="Arial" w:cs="Arial"/>
          <w:b/>
          <w:sz w:val="24"/>
          <w:szCs w:val="24"/>
          <w:lang w:val="es-MX"/>
        </w:rPr>
      </w:pPr>
    </w:p>
    <w:p w:rsidR="009265E6" w:rsidRPr="00821A19" w:rsidRDefault="009265E6" w:rsidP="00821A19">
      <w:pPr>
        <w:pStyle w:val="Prrafodelista"/>
        <w:numPr>
          <w:ilvl w:val="0"/>
          <w:numId w:val="35"/>
        </w:numPr>
        <w:autoSpaceDE w:val="0"/>
        <w:autoSpaceDN w:val="0"/>
        <w:adjustRightInd w:val="0"/>
        <w:spacing w:after="0" w:line="240" w:lineRule="auto"/>
        <w:ind w:left="-170"/>
        <w:jc w:val="both"/>
        <w:rPr>
          <w:rFonts w:ascii="Arial" w:hAnsi="Arial" w:cs="Arial"/>
          <w:bCs/>
          <w:color w:val="000000" w:themeColor="text1"/>
          <w:spacing w:val="-2"/>
          <w:sz w:val="24"/>
          <w:szCs w:val="24"/>
          <w:lang w:val="es-ES"/>
        </w:rPr>
      </w:pPr>
      <w:r w:rsidRPr="00821A19">
        <w:rPr>
          <w:rFonts w:ascii="Arial" w:hAnsi="Arial" w:cs="Arial"/>
          <w:bCs/>
          <w:color w:val="000000" w:themeColor="text1"/>
          <w:spacing w:val="-2"/>
          <w:sz w:val="24"/>
          <w:szCs w:val="24"/>
          <w:lang w:val="es-ES"/>
        </w:rPr>
        <w:t>¿Qué importancia tiene la asignatura Seguridad Nacional de Cuba para la formación de los maestros?</w:t>
      </w:r>
    </w:p>
    <w:p w:rsidR="009265E6" w:rsidRPr="00821A19" w:rsidRDefault="009265E6" w:rsidP="00821A19">
      <w:pPr>
        <w:pStyle w:val="Prrafodelista"/>
        <w:numPr>
          <w:ilvl w:val="0"/>
          <w:numId w:val="35"/>
        </w:numPr>
        <w:autoSpaceDE w:val="0"/>
        <w:autoSpaceDN w:val="0"/>
        <w:adjustRightInd w:val="0"/>
        <w:spacing w:after="0" w:line="240" w:lineRule="auto"/>
        <w:ind w:left="-170"/>
        <w:jc w:val="both"/>
        <w:rPr>
          <w:rFonts w:ascii="Arial" w:hAnsi="Arial" w:cs="Arial"/>
          <w:bCs/>
          <w:color w:val="000000" w:themeColor="text1"/>
          <w:spacing w:val="-2"/>
          <w:sz w:val="24"/>
          <w:szCs w:val="24"/>
          <w:lang w:val="es-ES"/>
        </w:rPr>
      </w:pPr>
      <w:r w:rsidRPr="00821A19">
        <w:rPr>
          <w:rFonts w:ascii="Arial" w:hAnsi="Arial" w:cs="Arial"/>
          <w:bCs/>
          <w:color w:val="000000" w:themeColor="text1"/>
          <w:spacing w:val="-2"/>
          <w:sz w:val="24"/>
          <w:szCs w:val="24"/>
          <w:lang w:val="es-ES"/>
        </w:rPr>
        <w:t>¿Qué relación existe entre la seguridad nacional y la seguridad internacional?</w:t>
      </w:r>
    </w:p>
    <w:p w:rsidR="009265E6" w:rsidRPr="00821A19" w:rsidRDefault="009265E6" w:rsidP="00821A19">
      <w:pPr>
        <w:pStyle w:val="Prrafodelista"/>
        <w:numPr>
          <w:ilvl w:val="0"/>
          <w:numId w:val="35"/>
        </w:numPr>
        <w:autoSpaceDE w:val="0"/>
        <w:autoSpaceDN w:val="0"/>
        <w:adjustRightInd w:val="0"/>
        <w:spacing w:after="0" w:line="240" w:lineRule="auto"/>
        <w:ind w:left="-170"/>
        <w:jc w:val="both"/>
        <w:rPr>
          <w:rFonts w:ascii="Arial" w:hAnsi="Arial" w:cs="Arial"/>
          <w:bCs/>
          <w:color w:val="000000" w:themeColor="text1"/>
          <w:spacing w:val="-2"/>
          <w:sz w:val="24"/>
          <w:szCs w:val="24"/>
          <w:lang w:val="es-ES"/>
        </w:rPr>
      </w:pPr>
      <w:r w:rsidRPr="00821A19">
        <w:rPr>
          <w:rFonts w:ascii="Arial" w:hAnsi="Arial" w:cs="Arial"/>
          <w:bCs/>
          <w:color w:val="000000" w:themeColor="text1"/>
          <w:spacing w:val="-2"/>
          <w:sz w:val="24"/>
          <w:szCs w:val="24"/>
          <w:lang w:val="es-ES"/>
        </w:rPr>
        <w:t>¿Por qué la seguridad nacional de los pueblos no puede garantizarse totalmente en las condiciones actuales?</w:t>
      </w:r>
    </w:p>
    <w:p w:rsidR="009265E6" w:rsidRPr="00821A19" w:rsidRDefault="009265E6" w:rsidP="00821A19">
      <w:pPr>
        <w:pStyle w:val="Prrafodelista"/>
        <w:numPr>
          <w:ilvl w:val="0"/>
          <w:numId w:val="35"/>
        </w:numPr>
        <w:autoSpaceDE w:val="0"/>
        <w:autoSpaceDN w:val="0"/>
        <w:adjustRightInd w:val="0"/>
        <w:spacing w:after="0" w:line="240" w:lineRule="auto"/>
        <w:ind w:left="-170"/>
        <w:jc w:val="both"/>
        <w:rPr>
          <w:rFonts w:ascii="Arial" w:hAnsi="Arial" w:cs="Arial"/>
          <w:bCs/>
          <w:color w:val="000000" w:themeColor="text1"/>
          <w:spacing w:val="-2"/>
          <w:sz w:val="24"/>
          <w:szCs w:val="24"/>
          <w:lang w:val="es-ES"/>
        </w:rPr>
      </w:pPr>
      <w:r w:rsidRPr="00821A19">
        <w:rPr>
          <w:rFonts w:ascii="Arial" w:hAnsi="Arial" w:cs="Arial"/>
          <w:bCs/>
          <w:color w:val="000000" w:themeColor="text1"/>
          <w:spacing w:val="-2"/>
          <w:sz w:val="24"/>
          <w:szCs w:val="24"/>
          <w:lang w:val="es-ES"/>
        </w:rPr>
        <w:t xml:space="preserve">¿Cuáles son los flagelos globales que afectan tanto a la seguridad nacional de los pueblos como a la seguridad internacional? </w:t>
      </w:r>
    </w:p>
    <w:p w:rsidR="009265E6" w:rsidRPr="00821A19" w:rsidRDefault="009265E6" w:rsidP="00821A19">
      <w:pPr>
        <w:pStyle w:val="Prrafodelista"/>
        <w:numPr>
          <w:ilvl w:val="0"/>
          <w:numId w:val="35"/>
        </w:numPr>
        <w:autoSpaceDE w:val="0"/>
        <w:autoSpaceDN w:val="0"/>
        <w:adjustRightInd w:val="0"/>
        <w:spacing w:after="0" w:line="240" w:lineRule="auto"/>
        <w:ind w:left="-170"/>
        <w:jc w:val="both"/>
        <w:rPr>
          <w:rFonts w:ascii="Arial" w:hAnsi="Arial" w:cs="Arial"/>
          <w:bCs/>
          <w:color w:val="000000" w:themeColor="text1"/>
          <w:spacing w:val="-2"/>
          <w:sz w:val="24"/>
          <w:szCs w:val="24"/>
          <w:lang w:val="es-ES"/>
        </w:rPr>
      </w:pPr>
      <w:r w:rsidRPr="00821A19">
        <w:rPr>
          <w:rFonts w:ascii="Arial" w:hAnsi="Arial" w:cs="Arial"/>
          <w:bCs/>
          <w:color w:val="000000" w:themeColor="text1"/>
          <w:spacing w:val="-2"/>
          <w:sz w:val="24"/>
          <w:szCs w:val="24"/>
          <w:lang w:val="es-ES"/>
        </w:rPr>
        <w:t>¿Por qué la COVID – 19 se considera un flagelo global que pone en riesgo la seguridad nacional y la internacional?</w:t>
      </w:r>
    </w:p>
    <w:p w:rsidR="00821A19" w:rsidRPr="009E7B85" w:rsidRDefault="00821A19" w:rsidP="00E43DF3">
      <w:pPr>
        <w:pStyle w:val="Prrafodelista"/>
        <w:numPr>
          <w:ilvl w:val="0"/>
          <w:numId w:val="35"/>
        </w:numPr>
        <w:spacing w:after="0" w:line="360" w:lineRule="auto"/>
        <w:ind w:left="-170"/>
        <w:jc w:val="both"/>
        <w:rPr>
          <w:rFonts w:ascii="Arial" w:hAnsi="Arial" w:cs="Arial"/>
          <w:color w:val="000000" w:themeColor="text1"/>
          <w:sz w:val="24"/>
          <w:szCs w:val="24"/>
          <w:lang w:val="es-ES"/>
        </w:rPr>
      </w:pPr>
      <w:r w:rsidRPr="009E7B85">
        <w:rPr>
          <w:rFonts w:ascii="Arial" w:hAnsi="Arial" w:cs="Arial"/>
          <w:color w:val="000000" w:themeColor="text1"/>
          <w:sz w:val="24"/>
          <w:szCs w:val="24"/>
          <w:lang w:val="es-ES"/>
        </w:rPr>
        <w:t>¿Por qué cada administración de la Casa Blanca de los Estados Unidos elabora su propia Estrategia de Seguridad Nacional</w:t>
      </w:r>
      <w:r w:rsidR="009E7B85" w:rsidRPr="009E7B85">
        <w:rPr>
          <w:rFonts w:ascii="Arial" w:hAnsi="Arial" w:cs="Arial"/>
          <w:color w:val="000000" w:themeColor="text1"/>
          <w:sz w:val="24"/>
          <w:szCs w:val="24"/>
          <w:lang w:val="es-ES"/>
        </w:rPr>
        <w:t xml:space="preserve"> </w:t>
      </w:r>
      <w:r w:rsidR="009E7B85">
        <w:rPr>
          <w:rFonts w:ascii="Arial" w:hAnsi="Arial" w:cs="Arial"/>
          <w:color w:val="000000" w:themeColor="text1"/>
          <w:sz w:val="24"/>
          <w:szCs w:val="24"/>
          <w:lang w:val="es-ES"/>
        </w:rPr>
        <w:t>y p</w:t>
      </w:r>
      <w:r w:rsidRPr="009E7B85">
        <w:rPr>
          <w:rFonts w:ascii="Arial" w:hAnsi="Arial" w:cs="Arial"/>
          <w:color w:val="000000" w:themeColor="text1"/>
          <w:sz w:val="24"/>
          <w:szCs w:val="24"/>
          <w:lang w:val="es-ES"/>
        </w:rPr>
        <w:t>or qué la Estrategia de Seguridad Nacional de los Estados Unidos representa una amenaza para la paz mundial?</w:t>
      </w:r>
    </w:p>
    <w:p w:rsidR="00821A19" w:rsidRPr="00821A19" w:rsidRDefault="00821A19" w:rsidP="00821A19">
      <w:pPr>
        <w:pStyle w:val="Prrafodelista"/>
        <w:numPr>
          <w:ilvl w:val="0"/>
          <w:numId w:val="35"/>
        </w:numPr>
        <w:spacing w:after="0" w:line="360" w:lineRule="auto"/>
        <w:ind w:left="-170"/>
        <w:jc w:val="both"/>
        <w:rPr>
          <w:rFonts w:ascii="Arial" w:hAnsi="Arial" w:cs="Arial"/>
          <w:color w:val="000000" w:themeColor="text1"/>
          <w:sz w:val="24"/>
          <w:szCs w:val="24"/>
          <w:lang w:val="es-ES"/>
        </w:rPr>
      </w:pPr>
      <w:r w:rsidRPr="00821A19">
        <w:rPr>
          <w:rFonts w:ascii="Arial" w:hAnsi="Arial" w:cs="Arial"/>
          <w:color w:val="000000" w:themeColor="text1"/>
          <w:sz w:val="24"/>
          <w:szCs w:val="24"/>
          <w:lang w:val="es-ES"/>
        </w:rPr>
        <w:t>¿Qué implicaciones tiene la Estrategia de Seguridad Nacional de Los Estados Unidos para el pueblo cubano?</w:t>
      </w:r>
    </w:p>
    <w:p w:rsidR="00821A19" w:rsidRPr="00821A19" w:rsidRDefault="00821A19" w:rsidP="00821A19">
      <w:pPr>
        <w:pStyle w:val="Prrafodelista"/>
        <w:numPr>
          <w:ilvl w:val="0"/>
          <w:numId w:val="35"/>
        </w:numPr>
        <w:spacing w:after="0" w:line="360" w:lineRule="auto"/>
        <w:ind w:left="-170"/>
        <w:jc w:val="both"/>
        <w:rPr>
          <w:rFonts w:ascii="Arial" w:hAnsi="Arial" w:cs="Arial"/>
          <w:b/>
          <w:color w:val="000000" w:themeColor="text1"/>
          <w:sz w:val="24"/>
          <w:szCs w:val="24"/>
          <w:lang w:val="es-ES"/>
        </w:rPr>
      </w:pPr>
      <w:r w:rsidRPr="00821A19">
        <w:rPr>
          <w:rFonts w:ascii="Arial" w:hAnsi="Arial" w:cs="Arial"/>
          <w:color w:val="000000" w:themeColor="text1"/>
          <w:sz w:val="24"/>
          <w:szCs w:val="24"/>
          <w:lang w:val="es-ES"/>
        </w:rPr>
        <w:t>¿En qué se basan los gobiernos de los Estados Unidos para lograr sus objetivos imperiales amparados en su Estrategia de Seguridad Nacional?</w:t>
      </w:r>
    </w:p>
    <w:p w:rsidR="009265E6" w:rsidRPr="009265E6" w:rsidRDefault="009265E6" w:rsidP="009265E6">
      <w:pPr>
        <w:pStyle w:val="Prrafodelista"/>
        <w:rPr>
          <w:rFonts w:ascii="Arial" w:hAnsi="Arial" w:cs="Arial"/>
          <w:bCs/>
          <w:color w:val="000000" w:themeColor="text1"/>
          <w:spacing w:val="-2"/>
          <w:sz w:val="24"/>
          <w:szCs w:val="24"/>
          <w:lang w:val="es-ES"/>
        </w:rPr>
      </w:pPr>
    </w:p>
    <w:p w:rsidR="00032E76" w:rsidRDefault="00EC2368" w:rsidP="00213487">
      <w:pPr>
        <w:pStyle w:val="Prrafodelista"/>
        <w:numPr>
          <w:ilvl w:val="0"/>
          <w:numId w:val="8"/>
        </w:numPr>
        <w:ind w:left="-490" w:right="-850"/>
        <w:jc w:val="both"/>
        <w:rPr>
          <w:rFonts w:ascii="Arial" w:hAnsi="Arial" w:cs="Arial"/>
          <w:sz w:val="24"/>
          <w:szCs w:val="24"/>
          <w:lang w:val="es-MX"/>
        </w:rPr>
      </w:pPr>
      <w:r w:rsidRPr="00D90F21">
        <w:rPr>
          <w:rFonts w:ascii="Arial" w:hAnsi="Arial" w:cs="Arial"/>
          <w:b/>
          <w:sz w:val="24"/>
          <w:szCs w:val="24"/>
          <w:lang w:val="es-MX"/>
        </w:rPr>
        <w:lastRenderedPageBreak/>
        <w:t xml:space="preserve">Explicar </w:t>
      </w:r>
      <w:r w:rsidR="00821A19" w:rsidRPr="009265E6">
        <w:rPr>
          <w:rFonts w:ascii="Arial" w:hAnsi="Arial" w:cs="Arial"/>
          <w:bCs/>
          <w:color w:val="000000" w:themeColor="text1"/>
          <w:spacing w:val="-2"/>
          <w:sz w:val="24"/>
          <w:szCs w:val="24"/>
          <w:lang w:val="es-ES"/>
        </w:rPr>
        <w:t>las posiciones de Cuba</w:t>
      </w:r>
      <w:r w:rsidR="00821A19" w:rsidRPr="009265E6">
        <w:rPr>
          <w:rFonts w:ascii="Arial" w:hAnsi="Arial" w:cs="Arial"/>
          <w:b/>
          <w:bCs/>
          <w:color w:val="000000" w:themeColor="text1"/>
          <w:spacing w:val="-2"/>
          <w:sz w:val="24"/>
          <w:szCs w:val="24"/>
          <w:lang w:val="es-ES"/>
        </w:rPr>
        <w:t xml:space="preserve"> </w:t>
      </w:r>
      <w:r w:rsidR="00821A19" w:rsidRPr="009265E6">
        <w:rPr>
          <w:rFonts w:ascii="Arial" w:hAnsi="Arial" w:cs="Arial"/>
          <w:bCs/>
          <w:color w:val="000000" w:themeColor="text1"/>
          <w:spacing w:val="-2"/>
          <w:sz w:val="24"/>
          <w:szCs w:val="24"/>
          <w:lang w:val="es-ES"/>
        </w:rPr>
        <w:t>en el contexto de la seguridad nacional e internacional en las condiciones actuales</w:t>
      </w:r>
      <w:r w:rsidR="00821A19">
        <w:rPr>
          <w:rFonts w:ascii="Arial" w:hAnsi="Arial" w:cs="Arial"/>
          <w:bCs/>
          <w:color w:val="000000" w:themeColor="text1"/>
          <w:spacing w:val="-2"/>
          <w:sz w:val="24"/>
          <w:szCs w:val="24"/>
          <w:lang w:val="es-ES"/>
        </w:rPr>
        <w:t>.</w:t>
      </w:r>
    </w:p>
    <w:p w:rsidR="00032E76" w:rsidRDefault="00032E76" w:rsidP="007128C7">
      <w:pPr>
        <w:pStyle w:val="Prrafodelista"/>
        <w:ind w:left="-227" w:right="-850"/>
        <w:jc w:val="both"/>
        <w:rPr>
          <w:rFonts w:ascii="Arial" w:hAnsi="Arial" w:cs="Arial"/>
          <w:sz w:val="24"/>
          <w:szCs w:val="24"/>
          <w:lang w:val="es-MX"/>
        </w:rPr>
      </w:pPr>
    </w:p>
    <w:p w:rsidR="00EC2368" w:rsidRPr="00032E76" w:rsidRDefault="00032E76" w:rsidP="00213487">
      <w:pPr>
        <w:pStyle w:val="Prrafodelista"/>
        <w:numPr>
          <w:ilvl w:val="0"/>
          <w:numId w:val="8"/>
        </w:numPr>
        <w:ind w:left="-490" w:right="-850"/>
        <w:jc w:val="both"/>
        <w:rPr>
          <w:rFonts w:ascii="Arial" w:hAnsi="Arial" w:cs="Arial"/>
          <w:sz w:val="24"/>
          <w:szCs w:val="24"/>
          <w:lang w:val="es-MX"/>
        </w:rPr>
      </w:pPr>
      <w:r>
        <w:rPr>
          <w:rFonts w:ascii="Arial" w:hAnsi="Arial" w:cs="Arial"/>
          <w:b/>
          <w:sz w:val="24"/>
          <w:szCs w:val="24"/>
          <w:lang w:val="es-MX"/>
        </w:rPr>
        <w:t xml:space="preserve">Identificar </w:t>
      </w:r>
      <w:r w:rsidR="00821A19">
        <w:rPr>
          <w:rFonts w:ascii="Arial" w:hAnsi="Arial" w:cs="Arial"/>
          <w:sz w:val="24"/>
          <w:szCs w:val="24"/>
          <w:lang w:val="es-MX"/>
        </w:rPr>
        <w:t>los objetivos esenciales de la nueva Estrategia de Seguridad Nacional de los Estados Unidos.</w:t>
      </w:r>
      <w:r w:rsidRPr="00032E76">
        <w:rPr>
          <w:rFonts w:ascii="Arial" w:hAnsi="Arial" w:cs="Arial"/>
          <w:sz w:val="24"/>
          <w:szCs w:val="24"/>
          <w:lang w:val="es-MX"/>
        </w:rPr>
        <w:t xml:space="preserve"> </w:t>
      </w:r>
      <w:r w:rsidR="00EC2368" w:rsidRPr="00032E76">
        <w:rPr>
          <w:rFonts w:ascii="Arial" w:hAnsi="Arial" w:cs="Arial"/>
          <w:sz w:val="24"/>
          <w:szCs w:val="24"/>
          <w:lang w:val="es-MX"/>
        </w:rPr>
        <w:t xml:space="preserve"> </w:t>
      </w:r>
    </w:p>
    <w:p w:rsidR="00C53432" w:rsidRDefault="00C53432" w:rsidP="007128C7">
      <w:pPr>
        <w:pStyle w:val="Prrafodelista"/>
        <w:ind w:left="-227" w:right="-850"/>
        <w:jc w:val="both"/>
        <w:rPr>
          <w:rFonts w:ascii="Arial" w:hAnsi="Arial" w:cs="Arial"/>
          <w:b/>
          <w:sz w:val="24"/>
          <w:szCs w:val="24"/>
          <w:lang w:val="es-MX"/>
        </w:rPr>
      </w:pPr>
    </w:p>
    <w:p w:rsidR="00A30C14" w:rsidRDefault="00A30C14" w:rsidP="00213487">
      <w:pPr>
        <w:pStyle w:val="Prrafodelista"/>
        <w:ind w:left="-850" w:right="-794"/>
        <w:jc w:val="both"/>
        <w:rPr>
          <w:rFonts w:ascii="Arial" w:hAnsi="Arial" w:cs="Arial"/>
          <w:sz w:val="24"/>
          <w:szCs w:val="24"/>
          <w:lang w:val="es-MX"/>
        </w:rPr>
      </w:pPr>
      <w:r w:rsidRPr="00A30C14">
        <w:rPr>
          <w:rFonts w:ascii="Arial" w:hAnsi="Arial" w:cs="Arial"/>
          <w:b/>
          <w:sz w:val="24"/>
          <w:szCs w:val="24"/>
          <w:lang w:val="es-MX"/>
        </w:rPr>
        <w:t>El trabajo extra clase</w:t>
      </w:r>
      <w:r w:rsidRPr="00A30C14">
        <w:rPr>
          <w:rFonts w:ascii="Arial" w:hAnsi="Arial" w:cs="Arial"/>
          <w:sz w:val="24"/>
          <w:szCs w:val="24"/>
          <w:lang w:val="es-MX"/>
        </w:rPr>
        <w:t xml:space="preserve"> </w:t>
      </w:r>
      <w:r w:rsidR="00A226F5">
        <w:rPr>
          <w:rFonts w:ascii="Arial" w:hAnsi="Arial" w:cs="Arial"/>
          <w:sz w:val="24"/>
          <w:szCs w:val="24"/>
          <w:lang w:val="es-MX"/>
        </w:rPr>
        <w:t xml:space="preserve">de 4 cuartillas </w:t>
      </w:r>
      <w:r w:rsidRPr="00A30C14">
        <w:rPr>
          <w:rFonts w:ascii="Arial" w:hAnsi="Arial" w:cs="Arial"/>
          <w:sz w:val="24"/>
          <w:szCs w:val="24"/>
          <w:lang w:val="es-MX"/>
        </w:rPr>
        <w:t>se elaborará sobre la temática siguiente:</w:t>
      </w:r>
    </w:p>
    <w:p w:rsidR="00AA192B" w:rsidRDefault="00AA192B" w:rsidP="00A30C14">
      <w:pPr>
        <w:pStyle w:val="Prrafodelista"/>
        <w:ind w:left="-471" w:right="-794"/>
        <w:jc w:val="both"/>
        <w:rPr>
          <w:rFonts w:ascii="Arial" w:hAnsi="Arial" w:cs="Arial"/>
          <w:sz w:val="24"/>
          <w:szCs w:val="24"/>
          <w:lang w:val="es-MX"/>
        </w:rPr>
      </w:pPr>
    </w:p>
    <w:p w:rsidR="007D5181" w:rsidRDefault="004A3619" w:rsidP="007D5181">
      <w:pPr>
        <w:pStyle w:val="Prrafodelista"/>
        <w:numPr>
          <w:ilvl w:val="0"/>
          <w:numId w:val="21"/>
        </w:numPr>
        <w:ind w:right="-794"/>
        <w:jc w:val="both"/>
        <w:rPr>
          <w:rFonts w:ascii="Arial" w:hAnsi="Arial" w:cs="Arial"/>
          <w:sz w:val="24"/>
          <w:szCs w:val="24"/>
          <w:lang w:val="es-MX"/>
        </w:rPr>
      </w:pPr>
      <w:r>
        <w:rPr>
          <w:rFonts w:ascii="Arial" w:hAnsi="Arial" w:cs="Arial"/>
          <w:sz w:val="24"/>
          <w:szCs w:val="24"/>
          <w:lang w:val="es-MX"/>
        </w:rPr>
        <w:t>Las posiciones de Cuba en el actual contexto político militar mundial y el rol del maestro para explicarlas.</w:t>
      </w:r>
    </w:p>
    <w:p w:rsidR="009E7B85" w:rsidRDefault="009E7B85" w:rsidP="00046AC0">
      <w:pPr>
        <w:spacing w:line="276" w:lineRule="auto"/>
        <w:ind w:left="-850"/>
        <w:jc w:val="both"/>
        <w:rPr>
          <w:rFonts w:ascii="Arial" w:hAnsi="Arial" w:cs="Arial"/>
          <w:b/>
          <w:sz w:val="24"/>
          <w:szCs w:val="24"/>
          <w:lang w:val="es-ES"/>
        </w:rPr>
      </w:pPr>
    </w:p>
    <w:p w:rsidR="00046AC0" w:rsidRPr="00046AC0" w:rsidRDefault="00046AC0" w:rsidP="00046AC0">
      <w:pPr>
        <w:spacing w:line="276" w:lineRule="auto"/>
        <w:ind w:left="-850"/>
        <w:jc w:val="both"/>
        <w:rPr>
          <w:rFonts w:ascii="Arial" w:hAnsi="Arial" w:cs="Arial"/>
          <w:b/>
          <w:sz w:val="24"/>
          <w:szCs w:val="24"/>
          <w:lang w:val="es-ES"/>
        </w:rPr>
      </w:pPr>
      <w:r w:rsidRPr="00046AC0">
        <w:rPr>
          <w:rFonts w:ascii="Arial" w:hAnsi="Arial" w:cs="Arial"/>
          <w:b/>
          <w:sz w:val="24"/>
          <w:szCs w:val="24"/>
          <w:lang w:val="es-ES"/>
        </w:rPr>
        <w:t xml:space="preserve">Tema 3: Fundamentos de la Seguridad Nacional de Cuba. </w:t>
      </w:r>
    </w:p>
    <w:p w:rsidR="00046AC0" w:rsidRPr="00B0082E" w:rsidRDefault="00046AC0" w:rsidP="00046AC0">
      <w:pPr>
        <w:spacing w:line="276" w:lineRule="auto"/>
        <w:ind w:left="-850"/>
        <w:jc w:val="both"/>
        <w:rPr>
          <w:rFonts w:ascii="Arial" w:hAnsi="Arial" w:cs="Arial"/>
          <w:b/>
          <w:sz w:val="24"/>
          <w:szCs w:val="24"/>
          <w:u w:val="single"/>
          <w:lang w:val="es-ES"/>
        </w:rPr>
      </w:pPr>
      <w:r w:rsidRPr="00B0082E">
        <w:rPr>
          <w:rFonts w:ascii="Arial" w:hAnsi="Arial" w:cs="Arial"/>
          <w:b/>
          <w:sz w:val="24"/>
          <w:szCs w:val="24"/>
          <w:u w:val="single"/>
          <w:lang w:val="es-ES"/>
        </w:rPr>
        <w:t>Contenidos:</w:t>
      </w:r>
    </w:p>
    <w:p w:rsidR="00046AC0" w:rsidRPr="00046AC0" w:rsidRDefault="00046AC0" w:rsidP="00046AC0">
      <w:pPr>
        <w:pStyle w:val="Prrafodelista"/>
        <w:spacing w:before="120" w:after="120"/>
        <w:ind w:left="-850" w:right="-850"/>
        <w:jc w:val="both"/>
        <w:rPr>
          <w:rFonts w:ascii="Arial" w:hAnsi="Arial" w:cs="Arial"/>
          <w:b/>
          <w:sz w:val="24"/>
          <w:lang w:val="es-ES"/>
        </w:rPr>
      </w:pPr>
      <w:r w:rsidRPr="00046AC0">
        <w:rPr>
          <w:rFonts w:ascii="Arial" w:hAnsi="Arial" w:cs="Arial"/>
          <w:sz w:val="24"/>
          <w:szCs w:val="24"/>
          <w:lang w:val="es-ES" w:eastAsia="x-none"/>
        </w:rPr>
        <w:t>El concepto de Seguridad Nacional de Cuba y sus direcciones estratégicas como un sistema integrado que por las estructuras que forman el sistema político y social; ña acciones e interrelaciones que entre ellas se establecen, así como la política del Partido Comunista de Cuba, el Estado y el Gobierno con el propósito de alcanzar y preservar los intereses y objetivos nacionales. El concepto de Revolución de Fidel y su expresión en el modo de actuación de las carreras pedagógicas</w:t>
      </w:r>
      <w:r w:rsidRPr="002C01CF">
        <w:rPr>
          <w:rFonts w:ascii="Arial" w:hAnsi="Arial" w:cs="Arial"/>
          <w:sz w:val="24"/>
          <w:szCs w:val="24"/>
          <w:lang w:val="x-none" w:eastAsia="x-none"/>
        </w:rPr>
        <w:t xml:space="preserve">. </w:t>
      </w:r>
      <w:r w:rsidRPr="00046AC0">
        <w:rPr>
          <w:rFonts w:ascii="Arial" w:hAnsi="Arial" w:cs="Arial"/>
          <w:sz w:val="24"/>
          <w:szCs w:val="24"/>
          <w:lang w:val="es-ES" w:eastAsia="x-none"/>
        </w:rPr>
        <w:t xml:space="preserve">La </w:t>
      </w:r>
      <w:r w:rsidRPr="002C01CF">
        <w:rPr>
          <w:rFonts w:ascii="Arial" w:hAnsi="Arial" w:cs="Arial"/>
          <w:sz w:val="24"/>
          <w:szCs w:val="24"/>
          <w:lang w:val="x-none" w:eastAsia="x-none"/>
        </w:rPr>
        <w:t xml:space="preserve">dirección estratégica </w:t>
      </w:r>
      <w:r w:rsidRPr="00046AC0">
        <w:rPr>
          <w:rFonts w:ascii="Arial" w:hAnsi="Arial" w:cs="Arial"/>
          <w:sz w:val="24"/>
          <w:szCs w:val="24"/>
          <w:lang w:val="es-ES" w:eastAsia="x-none"/>
        </w:rPr>
        <w:t xml:space="preserve">en las cuestiones de la seguridad nacional </w:t>
      </w:r>
      <w:r w:rsidRPr="002C01CF">
        <w:rPr>
          <w:rFonts w:ascii="Arial" w:hAnsi="Arial" w:cs="Arial"/>
          <w:sz w:val="24"/>
          <w:szCs w:val="24"/>
          <w:lang w:val="x-none" w:eastAsia="x-none"/>
        </w:rPr>
        <w:t xml:space="preserve">y </w:t>
      </w:r>
      <w:r w:rsidRPr="00046AC0">
        <w:rPr>
          <w:rFonts w:ascii="Arial" w:hAnsi="Arial" w:cs="Arial"/>
          <w:sz w:val="24"/>
          <w:szCs w:val="24"/>
          <w:lang w:val="es-ES" w:eastAsia="x-none"/>
        </w:rPr>
        <w:t>sus particularidades. E</w:t>
      </w:r>
      <w:r w:rsidRPr="002C01CF">
        <w:rPr>
          <w:rFonts w:ascii="Arial" w:hAnsi="Arial" w:cs="Arial"/>
          <w:sz w:val="24"/>
          <w:szCs w:val="24"/>
          <w:lang w:val="x-none" w:eastAsia="x-none"/>
        </w:rPr>
        <w:t>l sistema de dimensiones que integra</w:t>
      </w:r>
      <w:r w:rsidRPr="00046AC0">
        <w:rPr>
          <w:rFonts w:ascii="Arial" w:hAnsi="Arial" w:cs="Arial"/>
          <w:sz w:val="24"/>
          <w:szCs w:val="24"/>
          <w:lang w:val="es-ES" w:eastAsia="x-none"/>
        </w:rPr>
        <w:t>n la Seguridad Nacional de Cuba y su vinculación con las carreras pedagógicas</w:t>
      </w:r>
      <w:r w:rsidRPr="002C01CF">
        <w:rPr>
          <w:rFonts w:ascii="Arial" w:hAnsi="Arial" w:cs="Arial"/>
          <w:sz w:val="24"/>
          <w:szCs w:val="24"/>
          <w:lang w:val="x-none" w:eastAsia="x-none"/>
        </w:rPr>
        <w:t xml:space="preserve">. </w:t>
      </w:r>
      <w:r w:rsidRPr="00046AC0">
        <w:rPr>
          <w:rFonts w:ascii="Arial" w:eastAsia="Calibri" w:hAnsi="Arial" w:cs="Arial"/>
          <w:sz w:val="24"/>
          <w:szCs w:val="24"/>
          <w:lang w:val="es-ES"/>
        </w:rPr>
        <w:t xml:space="preserve">Las soberanías alimentaria, energética y tecnológica como necesidad estratégica de la Seguridad Nacional. </w:t>
      </w:r>
      <w:r w:rsidRPr="002C01CF">
        <w:rPr>
          <w:rFonts w:ascii="Arial" w:hAnsi="Arial" w:cs="Arial"/>
          <w:sz w:val="24"/>
          <w:szCs w:val="24"/>
          <w:lang w:val="x-none" w:eastAsia="x-none"/>
        </w:rPr>
        <w:t xml:space="preserve">El </w:t>
      </w:r>
      <w:proofErr w:type="spellStart"/>
      <w:r w:rsidRPr="002C01CF">
        <w:rPr>
          <w:rFonts w:ascii="Arial" w:hAnsi="Arial" w:cs="Arial"/>
          <w:sz w:val="24"/>
          <w:szCs w:val="24"/>
          <w:lang w:val="x-none" w:eastAsia="x-none"/>
        </w:rPr>
        <w:t>poderío</w:t>
      </w:r>
      <w:proofErr w:type="spellEnd"/>
      <w:r w:rsidRPr="002C01CF">
        <w:rPr>
          <w:rFonts w:ascii="Arial" w:hAnsi="Arial" w:cs="Arial"/>
          <w:sz w:val="24"/>
          <w:szCs w:val="24"/>
          <w:lang w:val="x-none" w:eastAsia="x-none"/>
        </w:rPr>
        <w:t xml:space="preserve"> nacional como </w:t>
      </w:r>
      <w:proofErr w:type="spellStart"/>
      <w:r w:rsidRPr="002C01CF">
        <w:rPr>
          <w:rFonts w:ascii="Arial" w:hAnsi="Arial" w:cs="Arial"/>
          <w:sz w:val="24"/>
          <w:szCs w:val="24"/>
          <w:lang w:val="x-none" w:eastAsia="x-none"/>
        </w:rPr>
        <w:t>garantía</w:t>
      </w:r>
      <w:proofErr w:type="spellEnd"/>
      <w:r w:rsidRPr="002C01CF">
        <w:rPr>
          <w:rFonts w:ascii="Arial" w:hAnsi="Arial" w:cs="Arial"/>
          <w:sz w:val="24"/>
          <w:szCs w:val="24"/>
          <w:lang w:val="x-none" w:eastAsia="x-none"/>
        </w:rPr>
        <w:t xml:space="preserve"> de la seguridad nacional  y los  </w:t>
      </w:r>
      <w:proofErr w:type="spellStart"/>
      <w:r w:rsidRPr="002C01CF">
        <w:rPr>
          <w:rFonts w:ascii="Arial" w:hAnsi="Arial" w:cs="Arial"/>
          <w:sz w:val="24"/>
          <w:szCs w:val="24"/>
          <w:lang w:val="x-none" w:eastAsia="x-none"/>
        </w:rPr>
        <w:t>potenciales</w:t>
      </w:r>
      <w:proofErr w:type="spellEnd"/>
      <w:r w:rsidRPr="002C01CF">
        <w:rPr>
          <w:rFonts w:ascii="Arial" w:hAnsi="Arial" w:cs="Arial"/>
          <w:sz w:val="24"/>
          <w:szCs w:val="24"/>
          <w:lang w:val="x-none" w:eastAsia="x-none"/>
        </w:rPr>
        <w:t xml:space="preserve"> que lo integran,  con </w:t>
      </w:r>
      <w:proofErr w:type="spellStart"/>
      <w:r w:rsidRPr="002C01CF">
        <w:rPr>
          <w:rFonts w:ascii="Arial" w:hAnsi="Arial" w:cs="Arial"/>
          <w:sz w:val="24"/>
          <w:szCs w:val="24"/>
          <w:lang w:val="x-none" w:eastAsia="x-none"/>
        </w:rPr>
        <w:t>énfasis</w:t>
      </w:r>
      <w:proofErr w:type="spellEnd"/>
      <w:r w:rsidRPr="002C01CF">
        <w:rPr>
          <w:rFonts w:ascii="Arial" w:hAnsi="Arial" w:cs="Arial"/>
          <w:sz w:val="24"/>
          <w:szCs w:val="24"/>
          <w:lang w:val="x-none" w:eastAsia="x-none"/>
        </w:rPr>
        <w:t xml:space="preserve"> en la </w:t>
      </w:r>
      <w:proofErr w:type="spellStart"/>
      <w:r w:rsidRPr="002C01CF">
        <w:rPr>
          <w:rFonts w:ascii="Arial" w:hAnsi="Arial" w:cs="Arial"/>
          <w:sz w:val="24"/>
          <w:szCs w:val="24"/>
          <w:lang w:val="x-none" w:eastAsia="x-none"/>
        </w:rPr>
        <w:t>importancia</w:t>
      </w:r>
      <w:proofErr w:type="spellEnd"/>
      <w:r w:rsidRPr="002C01CF">
        <w:rPr>
          <w:rFonts w:ascii="Arial" w:hAnsi="Arial" w:cs="Arial"/>
          <w:sz w:val="24"/>
          <w:szCs w:val="24"/>
          <w:lang w:val="x-none" w:eastAsia="x-none"/>
        </w:rPr>
        <w:t xml:space="preserve"> del capital humano.</w:t>
      </w:r>
      <w:r w:rsidR="00EE202B">
        <w:rPr>
          <w:rFonts w:ascii="Arial" w:hAnsi="Arial" w:cs="Arial"/>
          <w:sz w:val="24"/>
          <w:szCs w:val="24"/>
          <w:lang w:val="es-ES" w:eastAsia="x-none"/>
        </w:rPr>
        <w:t xml:space="preserve"> </w:t>
      </w:r>
      <w:r w:rsidRPr="002C01CF">
        <w:rPr>
          <w:rFonts w:ascii="Arial" w:hAnsi="Arial" w:cs="Arial"/>
          <w:sz w:val="24"/>
          <w:szCs w:val="24"/>
          <w:lang w:val="x-none" w:eastAsia="x-none"/>
        </w:rPr>
        <w:t>Los Lineamientos de la política económica y social del Partido y la Revolución que impactan en el sistema de dimensiones de la Seguridad Nacional</w:t>
      </w:r>
      <w:r w:rsidRPr="00046AC0">
        <w:rPr>
          <w:rFonts w:ascii="Arial" w:hAnsi="Arial" w:cs="Arial"/>
          <w:sz w:val="24"/>
          <w:szCs w:val="24"/>
          <w:lang w:val="es-ES" w:eastAsia="x-none"/>
        </w:rPr>
        <w:t>.</w:t>
      </w:r>
      <w:r w:rsidRPr="002C01CF">
        <w:rPr>
          <w:rFonts w:ascii="Arial" w:hAnsi="Arial" w:cs="Arial"/>
          <w:sz w:val="24"/>
          <w:szCs w:val="24"/>
          <w:lang w:val="x-none" w:eastAsia="x-none"/>
        </w:rPr>
        <w:t xml:space="preserve"> </w:t>
      </w:r>
      <w:r w:rsidRPr="00046AC0">
        <w:rPr>
          <w:rFonts w:ascii="Arial" w:hAnsi="Arial" w:cs="Arial"/>
          <w:sz w:val="24"/>
          <w:szCs w:val="24"/>
          <w:lang w:val="es-ES" w:eastAsia="x-none"/>
        </w:rPr>
        <w:t>Desafíos, riesgos, amenazas y vulnerabilidades internas relacionadas con las limitaciones de nuestro modelo económico social, tales como la corrupción, marginalidad, delincuencia e indisciplinas sociales, su prevención y enfrentamiento. Rol de</w:t>
      </w:r>
      <w:r w:rsidRPr="002C01CF">
        <w:rPr>
          <w:rFonts w:ascii="Arial" w:hAnsi="Arial" w:cs="Arial"/>
          <w:sz w:val="24"/>
          <w:szCs w:val="24"/>
          <w:lang w:val="x-none" w:eastAsia="x-none"/>
        </w:rPr>
        <w:t xml:space="preserve"> los maestros </w:t>
      </w:r>
      <w:r w:rsidRPr="00046AC0">
        <w:rPr>
          <w:rFonts w:ascii="Arial" w:hAnsi="Arial" w:cs="Arial"/>
          <w:sz w:val="24"/>
          <w:szCs w:val="24"/>
          <w:lang w:val="es-ES" w:eastAsia="x-none"/>
        </w:rPr>
        <w:t>en la conformación y desarrollo de</w:t>
      </w:r>
      <w:r w:rsidRPr="002C01CF">
        <w:rPr>
          <w:rFonts w:ascii="Arial" w:hAnsi="Arial" w:cs="Arial"/>
          <w:sz w:val="24"/>
          <w:szCs w:val="24"/>
          <w:lang w:val="x-none" w:eastAsia="x-none"/>
        </w:rPr>
        <w:t xml:space="preserve"> la cultura económica.</w:t>
      </w:r>
      <w:r w:rsidRPr="00046AC0">
        <w:rPr>
          <w:rFonts w:ascii="Arial" w:hAnsi="Arial" w:cs="Arial"/>
          <w:sz w:val="24"/>
          <w:szCs w:val="24"/>
          <w:lang w:val="es-ES" w:eastAsia="x-none"/>
        </w:rPr>
        <w:t xml:space="preserve"> </w:t>
      </w:r>
    </w:p>
    <w:p w:rsidR="00AB04B3" w:rsidRPr="00690F1A" w:rsidRDefault="00690F1A" w:rsidP="00E75E69">
      <w:pPr>
        <w:spacing w:before="120" w:after="120"/>
        <w:ind w:left="-350" w:hanging="500"/>
        <w:rPr>
          <w:rFonts w:ascii="Arial" w:hAnsi="Arial" w:cs="Arial"/>
          <w:b/>
          <w:color w:val="000000" w:themeColor="text1"/>
          <w:sz w:val="24"/>
          <w:lang w:val="es-ES"/>
        </w:rPr>
      </w:pPr>
      <w:r w:rsidRPr="00690F1A">
        <w:rPr>
          <w:rFonts w:ascii="Arial" w:hAnsi="Arial" w:cs="Arial"/>
          <w:b/>
          <w:color w:val="000000" w:themeColor="text1"/>
          <w:sz w:val="24"/>
          <w:lang w:val="es-ES"/>
        </w:rPr>
        <w:t>Orientaciones generales para el estudio del tema</w:t>
      </w:r>
    </w:p>
    <w:p w:rsidR="00690F1A" w:rsidRPr="00D90F21" w:rsidRDefault="00690F1A" w:rsidP="00140C97">
      <w:pPr>
        <w:autoSpaceDE w:val="0"/>
        <w:autoSpaceDN w:val="0"/>
        <w:adjustRightInd w:val="0"/>
        <w:ind w:left="-850" w:right="-850"/>
        <w:jc w:val="both"/>
        <w:rPr>
          <w:rFonts w:ascii="Arial" w:hAnsi="Arial" w:cs="Arial"/>
          <w:sz w:val="24"/>
          <w:szCs w:val="24"/>
          <w:lang w:val="es-MX"/>
        </w:rPr>
      </w:pPr>
      <w:r w:rsidRPr="00D90F21">
        <w:rPr>
          <w:rFonts w:ascii="Arial" w:hAnsi="Arial" w:cs="Arial"/>
          <w:color w:val="000000" w:themeColor="text1"/>
          <w:spacing w:val="-2"/>
          <w:sz w:val="24"/>
          <w:szCs w:val="24"/>
          <w:lang w:val="es-ES"/>
        </w:rPr>
        <w:t>El p</w:t>
      </w:r>
      <w:r>
        <w:rPr>
          <w:rFonts w:ascii="Arial" w:hAnsi="Arial" w:cs="Arial"/>
          <w:color w:val="000000" w:themeColor="text1"/>
          <w:spacing w:val="-2"/>
          <w:sz w:val="24"/>
          <w:szCs w:val="24"/>
          <w:lang w:val="es-ES"/>
        </w:rPr>
        <w:t xml:space="preserve">resente tema es el más amplio y complejo del programa de Seguridad Nacional, pero es de </w:t>
      </w:r>
      <w:r w:rsidRPr="00D90F21">
        <w:rPr>
          <w:rFonts w:ascii="Arial" w:hAnsi="Arial" w:cs="Arial"/>
          <w:color w:val="000000" w:themeColor="text1"/>
          <w:spacing w:val="-2"/>
          <w:sz w:val="24"/>
          <w:szCs w:val="24"/>
          <w:lang w:val="es-ES"/>
        </w:rPr>
        <w:t xml:space="preserve">una importancia extraordinaria para la comprensión de los problemas relacionados </w:t>
      </w:r>
      <w:r w:rsidR="007A3D2D">
        <w:rPr>
          <w:rFonts w:ascii="Arial" w:hAnsi="Arial" w:cs="Arial"/>
          <w:color w:val="000000" w:themeColor="text1"/>
          <w:spacing w:val="-2"/>
          <w:sz w:val="24"/>
          <w:szCs w:val="24"/>
          <w:lang w:val="es-ES"/>
        </w:rPr>
        <w:t xml:space="preserve">con </w:t>
      </w:r>
      <w:r>
        <w:rPr>
          <w:rFonts w:ascii="Arial" w:hAnsi="Arial" w:cs="Arial"/>
          <w:color w:val="000000" w:themeColor="text1"/>
          <w:spacing w:val="-2"/>
          <w:sz w:val="24"/>
          <w:szCs w:val="24"/>
          <w:lang w:val="es-ES"/>
        </w:rPr>
        <w:t xml:space="preserve">los fundamentos de la Seguridad Nacional de Cuba que la diferencian de la de otros países; </w:t>
      </w:r>
      <w:r w:rsidR="007A3D2D">
        <w:rPr>
          <w:rFonts w:ascii="Arial" w:hAnsi="Arial" w:cs="Arial"/>
          <w:color w:val="000000" w:themeColor="text1"/>
          <w:spacing w:val="-2"/>
          <w:sz w:val="24"/>
          <w:szCs w:val="24"/>
          <w:lang w:val="es-ES"/>
        </w:rPr>
        <w:t xml:space="preserve">el sistema de dimensiones que la garantizan; </w:t>
      </w:r>
      <w:r>
        <w:rPr>
          <w:rFonts w:ascii="Arial" w:hAnsi="Arial" w:cs="Arial"/>
          <w:color w:val="000000" w:themeColor="text1"/>
          <w:spacing w:val="-2"/>
          <w:sz w:val="24"/>
          <w:szCs w:val="24"/>
          <w:lang w:val="es-ES"/>
        </w:rPr>
        <w:t xml:space="preserve">y, </w:t>
      </w:r>
      <w:r w:rsidR="007A3D2D">
        <w:rPr>
          <w:rFonts w:ascii="Arial" w:hAnsi="Arial" w:cs="Arial"/>
          <w:color w:val="000000" w:themeColor="text1"/>
          <w:spacing w:val="-2"/>
          <w:sz w:val="24"/>
          <w:szCs w:val="24"/>
          <w:lang w:val="es-ES"/>
        </w:rPr>
        <w:t>las</w:t>
      </w:r>
      <w:r>
        <w:rPr>
          <w:rFonts w:ascii="Arial" w:hAnsi="Arial" w:cs="Arial"/>
          <w:color w:val="000000" w:themeColor="text1"/>
          <w:spacing w:val="-2"/>
          <w:sz w:val="24"/>
          <w:szCs w:val="24"/>
          <w:lang w:val="es-ES"/>
        </w:rPr>
        <w:t xml:space="preserve"> cuestiones </w:t>
      </w:r>
      <w:r w:rsidR="007A3D2D">
        <w:rPr>
          <w:rFonts w:ascii="Arial" w:hAnsi="Arial" w:cs="Arial"/>
          <w:color w:val="000000" w:themeColor="text1"/>
          <w:spacing w:val="-2"/>
          <w:sz w:val="24"/>
          <w:szCs w:val="24"/>
          <w:lang w:val="es-ES"/>
        </w:rPr>
        <w:t xml:space="preserve">más </w:t>
      </w:r>
      <w:r>
        <w:rPr>
          <w:rFonts w:ascii="Arial" w:hAnsi="Arial" w:cs="Arial"/>
          <w:color w:val="000000" w:themeColor="text1"/>
          <w:spacing w:val="-2"/>
          <w:sz w:val="24"/>
          <w:szCs w:val="24"/>
          <w:lang w:val="es-ES"/>
        </w:rPr>
        <w:t>significativa</w:t>
      </w:r>
      <w:r w:rsidR="007A3D2D">
        <w:rPr>
          <w:rFonts w:ascii="Arial" w:hAnsi="Arial" w:cs="Arial"/>
          <w:color w:val="000000" w:themeColor="text1"/>
          <w:spacing w:val="-2"/>
          <w:sz w:val="24"/>
          <w:szCs w:val="24"/>
          <w:lang w:val="es-ES"/>
        </w:rPr>
        <w:t>s</w:t>
      </w:r>
      <w:r>
        <w:rPr>
          <w:rFonts w:ascii="Arial" w:hAnsi="Arial" w:cs="Arial"/>
          <w:color w:val="000000" w:themeColor="text1"/>
          <w:spacing w:val="-2"/>
          <w:sz w:val="24"/>
          <w:szCs w:val="24"/>
          <w:lang w:val="es-ES"/>
        </w:rPr>
        <w:t xml:space="preserve"> </w:t>
      </w:r>
      <w:r w:rsidR="007A3D2D">
        <w:rPr>
          <w:rFonts w:ascii="Arial" w:hAnsi="Arial" w:cs="Arial"/>
          <w:color w:val="000000" w:themeColor="text1"/>
          <w:spacing w:val="-2"/>
          <w:sz w:val="24"/>
          <w:szCs w:val="24"/>
          <w:lang w:val="es-ES"/>
        </w:rPr>
        <w:t>del Poderío Nacional del Estado cubano y su importancia para enfrentar los nuevos riesgos, amenazas y agresiones que se derivan de política hostil del imperialismo yanqui contra el pueblo cubano.</w:t>
      </w:r>
      <w:r w:rsidR="00140C97">
        <w:rPr>
          <w:rFonts w:ascii="Arial" w:hAnsi="Arial" w:cs="Arial"/>
          <w:color w:val="000000" w:themeColor="text1"/>
          <w:spacing w:val="-2"/>
          <w:sz w:val="24"/>
          <w:szCs w:val="24"/>
          <w:lang w:val="es-ES"/>
        </w:rPr>
        <w:t xml:space="preserve"> </w:t>
      </w:r>
      <w:r>
        <w:rPr>
          <w:rFonts w:ascii="Arial" w:hAnsi="Arial" w:cs="Arial"/>
          <w:sz w:val="24"/>
          <w:szCs w:val="24"/>
          <w:lang w:val="es-ES"/>
        </w:rPr>
        <w:t>P</w:t>
      </w:r>
      <w:r w:rsidRPr="00D90F21">
        <w:rPr>
          <w:rFonts w:ascii="Arial" w:hAnsi="Arial" w:cs="Arial"/>
          <w:sz w:val="24"/>
          <w:szCs w:val="24"/>
          <w:lang w:val="es-MX"/>
        </w:rPr>
        <w:t xml:space="preserve">ara comprender a cabalidad el concepto de Seguridad Nacional de Cuba, así como los términos </w:t>
      </w:r>
      <w:r>
        <w:rPr>
          <w:rFonts w:ascii="Arial" w:hAnsi="Arial" w:cs="Arial"/>
          <w:sz w:val="24"/>
          <w:szCs w:val="24"/>
          <w:lang w:val="es-MX"/>
        </w:rPr>
        <w:t>que están relacionados con ella,</w:t>
      </w:r>
      <w:r w:rsidRPr="00D90F21">
        <w:rPr>
          <w:rFonts w:ascii="Arial" w:hAnsi="Arial" w:cs="Arial"/>
          <w:sz w:val="24"/>
          <w:szCs w:val="24"/>
          <w:lang w:val="es-MX"/>
        </w:rPr>
        <w:t xml:space="preserve"> sus objetivos e intereses nacionales</w:t>
      </w:r>
      <w:r>
        <w:rPr>
          <w:rFonts w:ascii="Arial" w:hAnsi="Arial" w:cs="Arial"/>
          <w:sz w:val="24"/>
          <w:szCs w:val="24"/>
          <w:lang w:val="es-MX"/>
        </w:rPr>
        <w:t>,</w:t>
      </w:r>
      <w:r w:rsidRPr="00D90F21">
        <w:rPr>
          <w:rFonts w:ascii="Arial" w:hAnsi="Arial" w:cs="Arial"/>
          <w:sz w:val="24"/>
          <w:szCs w:val="24"/>
          <w:lang w:val="es-MX"/>
        </w:rPr>
        <w:t xml:space="preserve"> sus fundamentos y principios</w:t>
      </w:r>
      <w:r>
        <w:rPr>
          <w:rFonts w:ascii="Arial" w:hAnsi="Arial" w:cs="Arial"/>
          <w:sz w:val="24"/>
          <w:szCs w:val="24"/>
          <w:lang w:val="es-MX"/>
        </w:rPr>
        <w:t>,</w:t>
      </w:r>
      <w:r w:rsidRPr="00D90F21">
        <w:rPr>
          <w:rFonts w:ascii="Arial" w:hAnsi="Arial" w:cs="Arial"/>
          <w:sz w:val="24"/>
          <w:szCs w:val="24"/>
          <w:lang w:val="es-MX"/>
        </w:rPr>
        <w:t xml:space="preserve"> el sistema de dimensiones que la garantiza</w:t>
      </w:r>
      <w:r>
        <w:rPr>
          <w:rFonts w:ascii="Arial" w:hAnsi="Arial" w:cs="Arial"/>
          <w:sz w:val="24"/>
          <w:szCs w:val="24"/>
          <w:lang w:val="es-MX"/>
        </w:rPr>
        <w:t>,</w:t>
      </w:r>
      <w:r w:rsidRPr="00D90F21">
        <w:rPr>
          <w:rFonts w:ascii="Arial" w:hAnsi="Arial" w:cs="Arial"/>
          <w:sz w:val="24"/>
          <w:szCs w:val="24"/>
          <w:lang w:val="es-MX"/>
        </w:rPr>
        <w:t xml:space="preserve"> así como todo lo relacionado con el Poderío Nacional del Estado cubano y los potenciales que lo conforman</w:t>
      </w:r>
      <w:r>
        <w:rPr>
          <w:rFonts w:ascii="Arial" w:hAnsi="Arial" w:cs="Arial"/>
          <w:sz w:val="24"/>
          <w:szCs w:val="24"/>
          <w:lang w:val="es-MX"/>
        </w:rPr>
        <w:t>, te recomendamos co</w:t>
      </w:r>
      <w:r w:rsidRPr="00D90F21">
        <w:rPr>
          <w:rFonts w:ascii="Arial" w:hAnsi="Arial" w:cs="Arial"/>
          <w:sz w:val="24"/>
          <w:szCs w:val="24"/>
          <w:lang w:val="es-MX"/>
        </w:rPr>
        <w:t xml:space="preserve">nsultar el Material de estudio ¨Aspectos Básicos de la seguridad y </w:t>
      </w:r>
      <w:r w:rsidRPr="00D90F21">
        <w:rPr>
          <w:rFonts w:ascii="Arial" w:hAnsi="Arial" w:cs="Arial"/>
          <w:sz w:val="24"/>
          <w:szCs w:val="24"/>
          <w:lang w:val="es-MX"/>
        </w:rPr>
        <w:lastRenderedPageBreak/>
        <w:t>defensa nacional de Cuba, del CODEN 2008¨ desde la página 3 a la 19. También en Fundamentos de la Seguridad Nacional, del CODEN 2012 podrá consultar lo relacionado con el tema.</w:t>
      </w:r>
    </w:p>
    <w:p w:rsidR="00690F1A" w:rsidRDefault="00690F1A" w:rsidP="00690F1A">
      <w:pPr>
        <w:ind w:left="-794" w:right="-794"/>
        <w:jc w:val="both"/>
        <w:rPr>
          <w:rFonts w:ascii="Arial" w:hAnsi="Arial" w:cs="Arial"/>
          <w:sz w:val="24"/>
          <w:szCs w:val="24"/>
          <w:lang w:val="es-MX"/>
        </w:rPr>
      </w:pPr>
      <w:r w:rsidRPr="00D90F21">
        <w:rPr>
          <w:rFonts w:ascii="Arial" w:hAnsi="Arial" w:cs="Arial"/>
          <w:sz w:val="24"/>
          <w:szCs w:val="24"/>
          <w:lang w:val="es-MX"/>
        </w:rPr>
        <w:t>En el Texto para el Curso Básico en seguridad nacional y defensa nacional para los estudiantes de la Educación Superior, del MES 2012 desde la página 28 a la 37. En la Constitución de la República de Cuba aprobada en 2019 consult</w:t>
      </w:r>
      <w:r>
        <w:rPr>
          <w:rFonts w:ascii="Arial" w:hAnsi="Arial" w:cs="Arial"/>
          <w:sz w:val="24"/>
          <w:szCs w:val="24"/>
          <w:lang w:val="es-MX"/>
        </w:rPr>
        <w:t xml:space="preserve">ar </w:t>
      </w:r>
      <w:r w:rsidRPr="00D90F21">
        <w:rPr>
          <w:rFonts w:ascii="Arial" w:hAnsi="Arial" w:cs="Arial"/>
          <w:sz w:val="24"/>
          <w:szCs w:val="24"/>
          <w:lang w:val="es-MX"/>
        </w:rPr>
        <w:t xml:space="preserve">los Títulos I, II y X.  Del mismo </w:t>
      </w:r>
      <w:r>
        <w:rPr>
          <w:rFonts w:ascii="Arial" w:hAnsi="Arial" w:cs="Arial"/>
          <w:sz w:val="24"/>
          <w:szCs w:val="24"/>
          <w:lang w:val="es-MX"/>
        </w:rPr>
        <w:t>se</w:t>
      </w:r>
      <w:r w:rsidRPr="00D90F21">
        <w:rPr>
          <w:rFonts w:ascii="Arial" w:hAnsi="Arial" w:cs="Arial"/>
          <w:sz w:val="24"/>
          <w:szCs w:val="24"/>
          <w:lang w:val="es-MX"/>
        </w:rPr>
        <w:t xml:space="preserve"> podrá consultar el Material de apoyo elaborado por el Departamento de Enseñanza Militar UCPEJV 202</w:t>
      </w:r>
      <w:r>
        <w:rPr>
          <w:rFonts w:ascii="Arial" w:hAnsi="Arial" w:cs="Arial"/>
          <w:sz w:val="24"/>
          <w:szCs w:val="24"/>
          <w:lang w:val="es-MX"/>
        </w:rPr>
        <w:t>1</w:t>
      </w:r>
      <w:r w:rsidRPr="00D90F21">
        <w:rPr>
          <w:rFonts w:ascii="Arial" w:hAnsi="Arial" w:cs="Arial"/>
          <w:sz w:val="24"/>
          <w:szCs w:val="24"/>
          <w:lang w:val="es-MX"/>
        </w:rPr>
        <w:t xml:space="preserve"> y los documentos del Partido </w:t>
      </w:r>
      <w:r>
        <w:rPr>
          <w:rFonts w:ascii="Arial" w:hAnsi="Arial" w:cs="Arial"/>
          <w:sz w:val="24"/>
          <w:szCs w:val="24"/>
          <w:lang w:val="es-MX"/>
        </w:rPr>
        <w:t>Comunista de Cuba aprobados en el 8v</w:t>
      </w:r>
      <w:r w:rsidRPr="00D90F21">
        <w:rPr>
          <w:rFonts w:ascii="Arial" w:hAnsi="Arial" w:cs="Arial"/>
          <w:sz w:val="24"/>
          <w:szCs w:val="24"/>
          <w:lang w:val="es-MX"/>
        </w:rPr>
        <w:t>o. Congreso</w:t>
      </w:r>
      <w:r>
        <w:rPr>
          <w:rFonts w:ascii="Arial" w:hAnsi="Arial" w:cs="Arial"/>
          <w:sz w:val="24"/>
          <w:szCs w:val="24"/>
          <w:lang w:val="es-MX"/>
        </w:rPr>
        <w:t xml:space="preserve">, centrando la atención en el Informe Central presentado por el GE y líder de la Revolución, Raúl Castro Ruz, el discurso del Primer Secretario del PCC, Miguel Díaz – Canel en la clausura del Congreso;  la Resolución </w:t>
      </w:r>
      <w:r w:rsidRPr="001C619F">
        <w:rPr>
          <w:rFonts w:ascii="Arial" w:hAnsi="Arial" w:cs="Arial"/>
          <w:sz w:val="24"/>
          <w:szCs w:val="24"/>
          <w:lang w:val="es-MX"/>
        </w:rPr>
        <w:t>sobre</w:t>
      </w:r>
      <w:r>
        <w:rPr>
          <w:rFonts w:ascii="Arial" w:hAnsi="Arial" w:cs="Arial"/>
          <w:sz w:val="24"/>
          <w:szCs w:val="24"/>
          <w:lang w:val="es-MX"/>
        </w:rPr>
        <w:t xml:space="preserve"> los Lineamientos </w:t>
      </w:r>
      <w:r w:rsidRPr="00A96C9C">
        <w:rPr>
          <w:rFonts w:ascii="Arial" w:hAnsi="Arial" w:cs="Arial"/>
          <w:sz w:val="24"/>
          <w:szCs w:val="24"/>
          <w:lang w:val="es-MX"/>
        </w:rPr>
        <w:t xml:space="preserve">de la Política Económica y Social del Partido y la Revolución </w:t>
      </w:r>
      <w:r>
        <w:rPr>
          <w:rFonts w:ascii="Arial" w:hAnsi="Arial" w:cs="Arial"/>
          <w:sz w:val="24"/>
          <w:szCs w:val="24"/>
          <w:lang w:val="es-MX"/>
        </w:rPr>
        <w:t xml:space="preserve">actualizados para impulsar la economía y enfrentar la crisis provocada por la COVID – 19 para el período </w:t>
      </w:r>
      <w:r w:rsidRPr="00A96C9C">
        <w:rPr>
          <w:rFonts w:ascii="Arial" w:hAnsi="Arial" w:cs="Arial"/>
          <w:sz w:val="24"/>
          <w:szCs w:val="24"/>
          <w:lang w:val="es-MX"/>
        </w:rPr>
        <w:t>2021-2026</w:t>
      </w:r>
      <w:r>
        <w:rPr>
          <w:rFonts w:ascii="Arial" w:hAnsi="Arial" w:cs="Arial"/>
          <w:sz w:val="24"/>
          <w:szCs w:val="24"/>
          <w:lang w:val="es-MX"/>
        </w:rPr>
        <w:t xml:space="preserve"> </w:t>
      </w:r>
      <w:r w:rsidRPr="0098017E">
        <w:rPr>
          <w:rFonts w:ascii="Arial" w:hAnsi="Arial" w:cs="Arial"/>
          <w:sz w:val="24"/>
          <w:szCs w:val="24"/>
          <w:lang w:val="es-MX"/>
        </w:rPr>
        <w:t>y el cumplimiento del Plan nacional de desarrollo económico y social</w:t>
      </w:r>
      <w:r>
        <w:rPr>
          <w:rFonts w:ascii="Arial" w:hAnsi="Arial" w:cs="Arial"/>
          <w:sz w:val="24"/>
          <w:szCs w:val="24"/>
          <w:lang w:val="es-MX"/>
        </w:rPr>
        <w:t xml:space="preserve"> hasta 2030</w:t>
      </w:r>
      <w:r w:rsidRPr="0098017E">
        <w:rPr>
          <w:rFonts w:ascii="Arial" w:hAnsi="Arial" w:cs="Arial"/>
          <w:sz w:val="24"/>
          <w:szCs w:val="24"/>
          <w:lang w:val="es-MX"/>
        </w:rPr>
        <w:t>;</w:t>
      </w:r>
      <w:r>
        <w:rPr>
          <w:rFonts w:ascii="Arial" w:hAnsi="Arial" w:cs="Arial"/>
          <w:sz w:val="24"/>
          <w:szCs w:val="24"/>
          <w:lang w:val="es-MX"/>
        </w:rPr>
        <w:t xml:space="preserve"> y, la Resolución </w:t>
      </w:r>
      <w:r w:rsidRPr="001C619F">
        <w:rPr>
          <w:rFonts w:ascii="Arial" w:hAnsi="Arial" w:cs="Arial"/>
          <w:sz w:val="24"/>
          <w:szCs w:val="24"/>
          <w:lang w:val="es-MX"/>
        </w:rPr>
        <w:t>sobre la Actualización de la Conceptualización del Modelo económico y social cubano de desarrollo socialista</w:t>
      </w:r>
      <w:r>
        <w:rPr>
          <w:rFonts w:ascii="Arial" w:hAnsi="Arial" w:cs="Arial"/>
          <w:sz w:val="24"/>
          <w:szCs w:val="24"/>
          <w:lang w:val="es-MX"/>
        </w:rPr>
        <w:t xml:space="preserve">. </w:t>
      </w:r>
    </w:p>
    <w:p w:rsidR="0028322F" w:rsidRPr="0028322F" w:rsidRDefault="0028322F" w:rsidP="007A3D2D">
      <w:pPr>
        <w:ind w:left="-850" w:right="-794"/>
        <w:jc w:val="both"/>
        <w:rPr>
          <w:rFonts w:ascii="Arial" w:hAnsi="Arial" w:cs="Arial"/>
          <w:sz w:val="24"/>
          <w:szCs w:val="24"/>
          <w:lang w:val="es-MX"/>
        </w:rPr>
      </w:pPr>
      <w:r w:rsidRPr="0028322F">
        <w:rPr>
          <w:rFonts w:ascii="Arial" w:hAnsi="Arial" w:cs="Arial"/>
          <w:sz w:val="24"/>
          <w:szCs w:val="24"/>
          <w:lang w:val="es-MX"/>
        </w:rPr>
        <w:t>Para una cabal comprensión del tema pueden valerse del estudio de las imágenes que siguen a continuación.</w:t>
      </w:r>
    </w:p>
    <w:p w:rsidR="0028322F" w:rsidRDefault="00AD17BF" w:rsidP="00341199">
      <w:pPr>
        <w:ind w:left="-1247" w:right="-794"/>
        <w:jc w:val="both"/>
        <w:rPr>
          <w:rFonts w:ascii="Arial" w:hAnsi="Arial" w:cs="Arial"/>
          <w:b/>
          <w:sz w:val="24"/>
          <w:szCs w:val="24"/>
          <w:lang w:val="es-MX"/>
        </w:rPr>
      </w:pPr>
      <w:r w:rsidRPr="00AD17BF">
        <w:rPr>
          <w:rFonts w:ascii="Arial" w:hAnsi="Arial" w:cs="Arial"/>
          <w:b/>
          <w:noProof/>
          <w:sz w:val="24"/>
          <w:szCs w:val="24"/>
        </w:rPr>
        <w:drawing>
          <wp:inline distT="0" distB="0" distL="0" distR="0" wp14:anchorId="2FA077B1" wp14:editId="72599536">
            <wp:extent cx="3573076" cy="34290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1136" cy="3436735"/>
                    </a:xfrm>
                    <a:prstGeom prst="rect">
                      <a:avLst/>
                    </a:prstGeom>
                  </pic:spPr>
                </pic:pic>
              </a:graphicData>
            </a:graphic>
          </wp:inline>
        </w:drawing>
      </w:r>
      <w:r w:rsidR="00341199" w:rsidRPr="00341199">
        <w:rPr>
          <w:noProof/>
        </w:rPr>
        <w:t xml:space="preserve"> </w:t>
      </w:r>
      <w:r w:rsidR="00341199" w:rsidRPr="00341199">
        <w:rPr>
          <w:rFonts w:ascii="Arial" w:hAnsi="Arial" w:cs="Arial"/>
          <w:b/>
          <w:noProof/>
          <w:sz w:val="24"/>
          <w:szCs w:val="24"/>
        </w:rPr>
        <w:drawing>
          <wp:inline distT="0" distB="0" distL="0" distR="0" wp14:anchorId="1CBDEB75" wp14:editId="0ED71D7F">
            <wp:extent cx="3288767" cy="34290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7787" cy="3438405"/>
                    </a:xfrm>
                    <a:prstGeom prst="rect">
                      <a:avLst/>
                    </a:prstGeom>
                  </pic:spPr>
                </pic:pic>
              </a:graphicData>
            </a:graphic>
          </wp:inline>
        </w:drawing>
      </w:r>
    </w:p>
    <w:p w:rsidR="007A3D2D" w:rsidRPr="00D90F21" w:rsidRDefault="007A3D2D" w:rsidP="007A3D2D">
      <w:pPr>
        <w:ind w:left="-850" w:right="-794"/>
        <w:jc w:val="both"/>
        <w:rPr>
          <w:rFonts w:ascii="Arial" w:hAnsi="Arial" w:cs="Arial"/>
          <w:b/>
          <w:sz w:val="24"/>
          <w:szCs w:val="24"/>
          <w:lang w:val="es-MX"/>
        </w:rPr>
      </w:pPr>
      <w:r w:rsidRPr="00D90F21">
        <w:rPr>
          <w:rFonts w:ascii="Arial" w:hAnsi="Arial" w:cs="Arial"/>
          <w:b/>
          <w:sz w:val="24"/>
          <w:szCs w:val="24"/>
          <w:lang w:val="es-MX"/>
        </w:rPr>
        <w:t>Autoevaluación</w:t>
      </w:r>
    </w:p>
    <w:p w:rsidR="007A3D2D" w:rsidRDefault="007A3D2D" w:rsidP="007A3D2D">
      <w:pPr>
        <w:pStyle w:val="Prrafodelista"/>
        <w:numPr>
          <w:ilvl w:val="0"/>
          <w:numId w:val="39"/>
        </w:numPr>
        <w:ind w:left="-490" w:right="-794"/>
        <w:jc w:val="both"/>
        <w:rPr>
          <w:rFonts w:ascii="Arial" w:hAnsi="Arial" w:cs="Arial"/>
          <w:b/>
          <w:sz w:val="24"/>
          <w:szCs w:val="24"/>
          <w:lang w:val="es-MX"/>
        </w:rPr>
      </w:pPr>
      <w:r w:rsidRPr="00D90F21">
        <w:rPr>
          <w:rFonts w:ascii="Arial" w:hAnsi="Arial" w:cs="Arial"/>
          <w:b/>
          <w:sz w:val="24"/>
          <w:szCs w:val="24"/>
          <w:lang w:val="es-MX"/>
        </w:rPr>
        <w:t>Responde</w:t>
      </w:r>
      <w:r>
        <w:rPr>
          <w:rFonts w:ascii="Arial" w:hAnsi="Arial" w:cs="Arial"/>
          <w:b/>
          <w:sz w:val="24"/>
          <w:szCs w:val="24"/>
          <w:lang w:val="es-MX"/>
        </w:rPr>
        <w:t>r</w:t>
      </w:r>
      <w:r w:rsidRPr="00D90F21">
        <w:rPr>
          <w:rFonts w:ascii="Arial" w:hAnsi="Arial" w:cs="Arial"/>
          <w:b/>
          <w:sz w:val="24"/>
          <w:szCs w:val="24"/>
          <w:lang w:val="es-MX"/>
        </w:rPr>
        <w:t xml:space="preserve"> la</w:t>
      </w:r>
      <w:r>
        <w:rPr>
          <w:rFonts w:ascii="Arial" w:hAnsi="Arial" w:cs="Arial"/>
          <w:b/>
          <w:sz w:val="24"/>
          <w:szCs w:val="24"/>
          <w:lang w:val="es-MX"/>
        </w:rPr>
        <w:t>s siguientes preguntas:</w:t>
      </w:r>
    </w:p>
    <w:p w:rsidR="007A3D2D" w:rsidRDefault="007A3D2D" w:rsidP="007A3D2D">
      <w:pPr>
        <w:pStyle w:val="Prrafodelista"/>
        <w:ind w:left="-471" w:right="-794"/>
        <w:jc w:val="both"/>
        <w:rPr>
          <w:rFonts w:ascii="Arial" w:hAnsi="Arial" w:cs="Arial"/>
          <w:b/>
          <w:sz w:val="24"/>
          <w:szCs w:val="24"/>
          <w:lang w:val="es-MX"/>
        </w:rPr>
      </w:pPr>
    </w:p>
    <w:p w:rsidR="007A3D2D" w:rsidRDefault="007A3D2D" w:rsidP="007A3D2D">
      <w:pPr>
        <w:pStyle w:val="Prrafodelista"/>
        <w:numPr>
          <w:ilvl w:val="0"/>
          <w:numId w:val="9"/>
        </w:numPr>
        <w:ind w:left="-150" w:right="-794"/>
        <w:jc w:val="both"/>
        <w:rPr>
          <w:rFonts w:ascii="Arial" w:hAnsi="Arial" w:cs="Arial"/>
          <w:sz w:val="24"/>
          <w:szCs w:val="24"/>
          <w:lang w:val="es-MX"/>
        </w:rPr>
      </w:pPr>
      <w:r>
        <w:rPr>
          <w:rFonts w:ascii="Arial" w:hAnsi="Arial" w:cs="Arial"/>
          <w:b/>
          <w:sz w:val="24"/>
          <w:szCs w:val="24"/>
          <w:lang w:val="es-MX"/>
        </w:rPr>
        <w:t>¿</w:t>
      </w:r>
      <w:r w:rsidRPr="00EC2368">
        <w:rPr>
          <w:rFonts w:ascii="Arial" w:hAnsi="Arial" w:cs="Arial"/>
          <w:sz w:val="24"/>
          <w:szCs w:val="24"/>
          <w:lang w:val="es-MX"/>
        </w:rPr>
        <w:t xml:space="preserve">Cómo definir </w:t>
      </w:r>
      <w:r>
        <w:rPr>
          <w:rFonts w:ascii="Arial" w:hAnsi="Arial" w:cs="Arial"/>
          <w:sz w:val="24"/>
          <w:szCs w:val="24"/>
          <w:lang w:val="es-MX"/>
        </w:rPr>
        <w:t xml:space="preserve">conceptualmente la </w:t>
      </w:r>
      <w:r w:rsidRPr="00EC2368">
        <w:rPr>
          <w:rFonts w:ascii="Arial" w:hAnsi="Arial" w:cs="Arial"/>
          <w:sz w:val="24"/>
          <w:szCs w:val="24"/>
          <w:lang w:val="es-MX"/>
        </w:rPr>
        <w:t>Seguridad Nacional de Cuba?</w:t>
      </w:r>
    </w:p>
    <w:p w:rsidR="007A3D2D" w:rsidRDefault="007A3D2D" w:rsidP="007A3D2D">
      <w:pPr>
        <w:pStyle w:val="Prrafodelista"/>
        <w:numPr>
          <w:ilvl w:val="0"/>
          <w:numId w:val="9"/>
        </w:numPr>
        <w:ind w:left="-150" w:right="-794"/>
        <w:jc w:val="both"/>
        <w:rPr>
          <w:rFonts w:ascii="Arial" w:hAnsi="Arial" w:cs="Arial"/>
          <w:sz w:val="24"/>
          <w:szCs w:val="24"/>
          <w:lang w:val="es-MX"/>
        </w:rPr>
      </w:pPr>
      <w:r>
        <w:rPr>
          <w:rFonts w:ascii="Arial" w:hAnsi="Arial" w:cs="Arial"/>
          <w:b/>
          <w:sz w:val="24"/>
          <w:szCs w:val="24"/>
          <w:lang w:val="es-MX"/>
        </w:rPr>
        <w:t>¿</w:t>
      </w:r>
      <w:r w:rsidRPr="00EC2368">
        <w:rPr>
          <w:rFonts w:ascii="Arial" w:hAnsi="Arial" w:cs="Arial"/>
          <w:sz w:val="24"/>
          <w:szCs w:val="24"/>
          <w:lang w:val="es-MX"/>
        </w:rPr>
        <w:t>Qué se entiende por objetivos e intereses nacionales?</w:t>
      </w:r>
    </w:p>
    <w:p w:rsidR="007A3D2D" w:rsidRPr="00EC2368" w:rsidRDefault="007A3D2D" w:rsidP="007A3D2D">
      <w:pPr>
        <w:pStyle w:val="Prrafodelista"/>
        <w:numPr>
          <w:ilvl w:val="0"/>
          <w:numId w:val="9"/>
        </w:numPr>
        <w:ind w:left="-150" w:right="-794"/>
        <w:jc w:val="both"/>
        <w:rPr>
          <w:rFonts w:ascii="Arial" w:hAnsi="Arial" w:cs="Arial"/>
          <w:sz w:val="24"/>
          <w:szCs w:val="24"/>
          <w:lang w:val="es-MX"/>
        </w:rPr>
      </w:pPr>
      <w:r w:rsidRPr="00EC2368">
        <w:rPr>
          <w:rFonts w:ascii="Arial" w:hAnsi="Arial" w:cs="Arial"/>
          <w:sz w:val="24"/>
          <w:szCs w:val="24"/>
          <w:lang w:val="es-MX"/>
        </w:rPr>
        <w:t>¿Qué es la identidad nacional y cómo se defiende?</w:t>
      </w:r>
    </w:p>
    <w:p w:rsidR="007A3D2D" w:rsidRDefault="007A3D2D" w:rsidP="007A3D2D">
      <w:pPr>
        <w:pStyle w:val="Prrafodelista"/>
        <w:numPr>
          <w:ilvl w:val="0"/>
          <w:numId w:val="9"/>
        </w:numPr>
        <w:ind w:left="-150" w:right="-794"/>
        <w:jc w:val="both"/>
        <w:rPr>
          <w:rFonts w:ascii="Arial" w:hAnsi="Arial" w:cs="Arial"/>
          <w:sz w:val="24"/>
          <w:szCs w:val="24"/>
          <w:lang w:val="es-MX"/>
        </w:rPr>
      </w:pPr>
      <w:r w:rsidRPr="00EC2368">
        <w:rPr>
          <w:rFonts w:ascii="Arial" w:hAnsi="Arial" w:cs="Arial"/>
          <w:sz w:val="24"/>
          <w:szCs w:val="24"/>
          <w:lang w:val="es-MX"/>
        </w:rPr>
        <w:lastRenderedPageBreak/>
        <w:t xml:space="preserve">¿Cuáles son las dimensiones de la Seguridad Nacional de Cuba y por qué se constituyen en un sistema armónicamente integrado? </w:t>
      </w:r>
    </w:p>
    <w:p w:rsidR="007A3D2D" w:rsidRDefault="007A3D2D" w:rsidP="007A3D2D">
      <w:pPr>
        <w:pStyle w:val="Prrafodelista"/>
        <w:numPr>
          <w:ilvl w:val="0"/>
          <w:numId w:val="9"/>
        </w:numPr>
        <w:ind w:left="-207" w:right="-794"/>
        <w:jc w:val="both"/>
        <w:rPr>
          <w:rFonts w:ascii="Arial" w:hAnsi="Arial" w:cs="Arial"/>
          <w:sz w:val="24"/>
          <w:szCs w:val="24"/>
          <w:lang w:val="es-MX"/>
        </w:rPr>
      </w:pPr>
      <w:r>
        <w:rPr>
          <w:rFonts w:ascii="Arial" w:hAnsi="Arial" w:cs="Arial"/>
          <w:sz w:val="24"/>
          <w:szCs w:val="24"/>
          <w:lang w:val="es-MX"/>
        </w:rPr>
        <w:t>¿Qué es el Poderío N</w:t>
      </w:r>
      <w:r w:rsidRPr="00EC2368">
        <w:rPr>
          <w:rFonts w:ascii="Arial" w:hAnsi="Arial" w:cs="Arial"/>
          <w:sz w:val="24"/>
          <w:szCs w:val="24"/>
          <w:lang w:val="es-MX"/>
        </w:rPr>
        <w:t>acional del Estado cubano y que potenciales lo conforman?</w:t>
      </w:r>
    </w:p>
    <w:p w:rsidR="007A3D2D" w:rsidRDefault="007A3D2D" w:rsidP="007A3D2D">
      <w:pPr>
        <w:pStyle w:val="Prrafodelista"/>
        <w:numPr>
          <w:ilvl w:val="0"/>
          <w:numId w:val="9"/>
        </w:numPr>
        <w:ind w:left="-150" w:right="-794"/>
        <w:jc w:val="both"/>
        <w:rPr>
          <w:rFonts w:ascii="Arial" w:hAnsi="Arial" w:cs="Arial"/>
          <w:sz w:val="24"/>
          <w:szCs w:val="24"/>
          <w:lang w:val="es-MX"/>
        </w:rPr>
      </w:pPr>
      <w:r>
        <w:rPr>
          <w:rFonts w:ascii="Arial" w:hAnsi="Arial" w:cs="Arial"/>
          <w:sz w:val="24"/>
          <w:szCs w:val="24"/>
          <w:lang w:val="es-MX"/>
        </w:rPr>
        <w:t xml:space="preserve">¿Cuáles son </w:t>
      </w:r>
      <w:r w:rsidRPr="00D90F21">
        <w:rPr>
          <w:rFonts w:ascii="Arial" w:hAnsi="Arial" w:cs="Arial"/>
          <w:sz w:val="24"/>
          <w:szCs w:val="24"/>
          <w:lang w:val="es-MX"/>
        </w:rPr>
        <w:t>los riesgos, amenazas y agresiones que afectan la S</w:t>
      </w:r>
      <w:r>
        <w:rPr>
          <w:rFonts w:ascii="Arial" w:hAnsi="Arial" w:cs="Arial"/>
          <w:sz w:val="24"/>
          <w:szCs w:val="24"/>
          <w:lang w:val="es-MX"/>
        </w:rPr>
        <w:t xml:space="preserve">eguridad </w:t>
      </w:r>
      <w:r w:rsidRPr="00D90F21">
        <w:rPr>
          <w:rFonts w:ascii="Arial" w:hAnsi="Arial" w:cs="Arial"/>
          <w:sz w:val="24"/>
          <w:szCs w:val="24"/>
          <w:lang w:val="es-MX"/>
        </w:rPr>
        <w:t>N</w:t>
      </w:r>
      <w:r>
        <w:rPr>
          <w:rFonts w:ascii="Arial" w:hAnsi="Arial" w:cs="Arial"/>
          <w:sz w:val="24"/>
          <w:szCs w:val="24"/>
          <w:lang w:val="es-MX"/>
        </w:rPr>
        <w:t xml:space="preserve">acional de </w:t>
      </w:r>
      <w:r w:rsidRPr="00D90F21">
        <w:rPr>
          <w:rFonts w:ascii="Arial" w:hAnsi="Arial" w:cs="Arial"/>
          <w:sz w:val="24"/>
          <w:szCs w:val="24"/>
          <w:lang w:val="es-MX"/>
        </w:rPr>
        <w:t>C</w:t>
      </w:r>
      <w:r>
        <w:rPr>
          <w:rFonts w:ascii="Arial" w:hAnsi="Arial" w:cs="Arial"/>
          <w:sz w:val="24"/>
          <w:szCs w:val="24"/>
          <w:lang w:val="es-MX"/>
        </w:rPr>
        <w:t>uba?</w:t>
      </w:r>
    </w:p>
    <w:p w:rsidR="007A3D2D" w:rsidRDefault="007A3D2D" w:rsidP="007A3D2D">
      <w:pPr>
        <w:pStyle w:val="Prrafodelista"/>
        <w:numPr>
          <w:ilvl w:val="0"/>
          <w:numId w:val="9"/>
        </w:numPr>
        <w:ind w:left="-150" w:right="-794"/>
        <w:jc w:val="both"/>
        <w:rPr>
          <w:rFonts w:ascii="Arial" w:hAnsi="Arial" w:cs="Arial"/>
          <w:sz w:val="24"/>
          <w:szCs w:val="24"/>
          <w:lang w:val="es-MX"/>
        </w:rPr>
      </w:pPr>
      <w:r w:rsidRPr="0010574C">
        <w:rPr>
          <w:rFonts w:ascii="Arial" w:hAnsi="Arial" w:cs="Arial"/>
          <w:sz w:val="24"/>
          <w:szCs w:val="24"/>
          <w:lang w:val="es-MX"/>
        </w:rPr>
        <w:t>¿Cuál es rol del maestro en la formación del capital humano como base de la Seguridad Nacional de Cuba?</w:t>
      </w:r>
    </w:p>
    <w:p w:rsidR="007A3D2D" w:rsidRPr="0010574C" w:rsidRDefault="007A3D2D" w:rsidP="007A3D2D">
      <w:pPr>
        <w:pStyle w:val="Prrafodelista"/>
        <w:ind w:left="20" w:right="-794"/>
        <w:jc w:val="both"/>
        <w:rPr>
          <w:rFonts w:ascii="Arial" w:hAnsi="Arial" w:cs="Arial"/>
          <w:sz w:val="24"/>
          <w:szCs w:val="24"/>
          <w:lang w:val="es-MX"/>
        </w:rPr>
      </w:pPr>
    </w:p>
    <w:p w:rsidR="007A3D2D" w:rsidRDefault="007A3D2D" w:rsidP="007A3D2D">
      <w:pPr>
        <w:pStyle w:val="Prrafodelista"/>
        <w:numPr>
          <w:ilvl w:val="0"/>
          <w:numId w:val="8"/>
        </w:numPr>
        <w:ind w:left="-490" w:right="-850"/>
        <w:jc w:val="both"/>
        <w:rPr>
          <w:rFonts w:ascii="Arial" w:hAnsi="Arial" w:cs="Arial"/>
          <w:sz w:val="24"/>
          <w:szCs w:val="24"/>
          <w:lang w:val="es-MX"/>
        </w:rPr>
      </w:pPr>
      <w:r w:rsidRPr="00D90F21">
        <w:rPr>
          <w:rFonts w:ascii="Arial" w:hAnsi="Arial" w:cs="Arial"/>
          <w:b/>
          <w:sz w:val="24"/>
          <w:szCs w:val="24"/>
          <w:lang w:val="es-MX"/>
        </w:rPr>
        <w:t xml:space="preserve">Explicar </w:t>
      </w:r>
      <w:r>
        <w:rPr>
          <w:rFonts w:ascii="Arial" w:hAnsi="Arial" w:cs="Arial"/>
          <w:sz w:val="24"/>
          <w:szCs w:val="24"/>
          <w:lang w:val="es-MX"/>
        </w:rPr>
        <w:t>las dimensiones de la Seguridad Nacional de Cuba y las acciones de defensa y desarrollo que la garantizan.</w:t>
      </w:r>
    </w:p>
    <w:p w:rsidR="007A3D2D" w:rsidRDefault="007A3D2D" w:rsidP="007A3D2D">
      <w:pPr>
        <w:pStyle w:val="Prrafodelista"/>
        <w:ind w:left="-227" w:right="-850"/>
        <w:jc w:val="both"/>
        <w:rPr>
          <w:rFonts w:ascii="Arial" w:hAnsi="Arial" w:cs="Arial"/>
          <w:sz w:val="24"/>
          <w:szCs w:val="24"/>
          <w:lang w:val="es-MX"/>
        </w:rPr>
      </w:pPr>
    </w:p>
    <w:p w:rsidR="007A3D2D" w:rsidRPr="00032E76" w:rsidRDefault="007A3D2D" w:rsidP="007A3D2D">
      <w:pPr>
        <w:pStyle w:val="Prrafodelista"/>
        <w:numPr>
          <w:ilvl w:val="0"/>
          <w:numId w:val="8"/>
        </w:numPr>
        <w:ind w:left="-490" w:right="-850"/>
        <w:jc w:val="both"/>
        <w:rPr>
          <w:rFonts w:ascii="Arial" w:hAnsi="Arial" w:cs="Arial"/>
          <w:sz w:val="24"/>
          <w:szCs w:val="24"/>
          <w:lang w:val="es-MX"/>
        </w:rPr>
      </w:pPr>
      <w:r>
        <w:rPr>
          <w:rFonts w:ascii="Arial" w:hAnsi="Arial" w:cs="Arial"/>
          <w:b/>
          <w:sz w:val="24"/>
          <w:szCs w:val="24"/>
          <w:lang w:val="es-MX"/>
        </w:rPr>
        <w:t xml:space="preserve">Identificar </w:t>
      </w:r>
      <w:r w:rsidRPr="00032E76">
        <w:rPr>
          <w:rFonts w:ascii="Arial" w:hAnsi="Arial" w:cs="Arial"/>
          <w:sz w:val="24"/>
          <w:szCs w:val="24"/>
          <w:lang w:val="es-MX"/>
        </w:rPr>
        <w:t>l</w:t>
      </w:r>
      <w:r>
        <w:rPr>
          <w:rFonts w:ascii="Arial" w:hAnsi="Arial" w:cs="Arial"/>
          <w:sz w:val="24"/>
          <w:szCs w:val="24"/>
          <w:lang w:val="es-MX"/>
        </w:rPr>
        <w:t>os potenciales que conforman el Poderío Nacional del Estado cubano.</w:t>
      </w:r>
      <w:r w:rsidRPr="00032E76">
        <w:rPr>
          <w:rFonts w:ascii="Arial" w:hAnsi="Arial" w:cs="Arial"/>
          <w:sz w:val="24"/>
          <w:szCs w:val="24"/>
          <w:lang w:val="es-MX"/>
        </w:rPr>
        <w:t xml:space="preserve">  </w:t>
      </w:r>
    </w:p>
    <w:p w:rsidR="007A3D2D" w:rsidRDefault="007A3D2D" w:rsidP="007A3D2D">
      <w:pPr>
        <w:pStyle w:val="Prrafodelista"/>
        <w:ind w:left="-227" w:right="-850"/>
        <w:jc w:val="both"/>
        <w:rPr>
          <w:rFonts w:ascii="Arial" w:hAnsi="Arial" w:cs="Arial"/>
          <w:b/>
          <w:sz w:val="24"/>
          <w:szCs w:val="24"/>
          <w:lang w:val="es-MX"/>
        </w:rPr>
      </w:pPr>
    </w:p>
    <w:p w:rsidR="007A3D2D" w:rsidRPr="00D90F21" w:rsidRDefault="007A3D2D" w:rsidP="007A3D2D">
      <w:pPr>
        <w:pStyle w:val="Prrafodelista"/>
        <w:numPr>
          <w:ilvl w:val="0"/>
          <w:numId w:val="8"/>
        </w:numPr>
        <w:ind w:left="-490" w:right="-850"/>
        <w:jc w:val="both"/>
        <w:rPr>
          <w:rFonts w:ascii="Arial" w:hAnsi="Arial" w:cs="Arial"/>
          <w:sz w:val="24"/>
          <w:szCs w:val="24"/>
          <w:lang w:val="es-MX"/>
        </w:rPr>
      </w:pPr>
      <w:r>
        <w:rPr>
          <w:rFonts w:ascii="Arial" w:hAnsi="Arial" w:cs="Arial"/>
          <w:b/>
          <w:sz w:val="24"/>
          <w:szCs w:val="24"/>
          <w:lang w:val="es-MX"/>
        </w:rPr>
        <w:t>Resolver la siguiente situación problémica</w:t>
      </w:r>
      <w:r w:rsidRPr="00D90F21">
        <w:rPr>
          <w:rFonts w:ascii="Arial" w:hAnsi="Arial" w:cs="Arial"/>
          <w:b/>
          <w:sz w:val="24"/>
          <w:szCs w:val="24"/>
          <w:lang w:val="es-MX"/>
        </w:rPr>
        <w:t xml:space="preserve">: </w:t>
      </w:r>
      <w:r w:rsidRPr="00D90F21">
        <w:rPr>
          <w:rFonts w:ascii="Arial" w:hAnsi="Arial" w:cs="Arial"/>
          <w:sz w:val="24"/>
          <w:szCs w:val="24"/>
          <w:lang w:val="es-MX"/>
        </w:rPr>
        <w:t xml:space="preserve">¿Cómo podrá garantizarse el desarrollo sostenido y sustentable de la economía del país en el actual contexto nacional e internacional y en el futuro mediato si se mantendrá el bloqueo económico, financiero y comercial y los efectos de la crisis sanitaria serán perdurables por mucho tiempo? </w:t>
      </w:r>
    </w:p>
    <w:p w:rsidR="007A3D2D" w:rsidRDefault="007A3D2D" w:rsidP="007A3D2D">
      <w:pPr>
        <w:pStyle w:val="Prrafodelista"/>
        <w:ind w:left="-471" w:right="-794"/>
        <w:jc w:val="both"/>
        <w:rPr>
          <w:rFonts w:ascii="Arial" w:hAnsi="Arial" w:cs="Arial"/>
          <w:b/>
          <w:sz w:val="24"/>
          <w:szCs w:val="24"/>
          <w:lang w:val="es-MX"/>
        </w:rPr>
      </w:pPr>
    </w:p>
    <w:p w:rsidR="007A3D2D" w:rsidRDefault="007A3D2D" w:rsidP="007A3D2D">
      <w:pPr>
        <w:pStyle w:val="Prrafodelista"/>
        <w:ind w:left="-850" w:right="-794"/>
        <w:jc w:val="both"/>
        <w:rPr>
          <w:rFonts w:ascii="Arial" w:hAnsi="Arial" w:cs="Arial"/>
          <w:sz w:val="24"/>
          <w:szCs w:val="24"/>
          <w:lang w:val="es-MX"/>
        </w:rPr>
      </w:pPr>
      <w:r w:rsidRPr="00A30C14">
        <w:rPr>
          <w:rFonts w:ascii="Arial" w:hAnsi="Arial" w:cs="Arial"/>
          <w:b/>
          <w:sz w:val="24"/>
          <w:szCs w:val="24"/>
          <w:lang w:val="es-MX"/>
        </w:rPr>
        <w:t>El trabajo extra clase</w:t>
      </w:r>
      <w:r w:rsidRPr="00A30C14">
        <w:rPr>
          <w:rFonts w:ascii="Arial" w:hAnsi="Arial" w:cs="Arial"/>
          <w:sz w:val="24"/>
          <w:szCs w:val="24"/>
          <w:lang w:val="es-MX"/>
        </w:rPr>
        <w:t xml:space="preserve"> </w:t>
      </w:r>
      <w:r>
        <w:rPr>
          <w:rFonts w:ascii="Arial" w:hAnsi="Arial" w:cs="Arial"/>
          <w:sz w:val="24"/>
          <w:szCs w:val="24"/>
          <w:lang w:val="es-MX"/>
        </w:rPr>
        <w:t xml:space="preserve">de 5 cuartillas </w:t>
      </w:r>
      <w:r w:rsidRPr="00A30C14">
        <w:rPr>
          <w:rFonts w:ascii="Arial" w:hAnsi="Arial" w:cs="Arial"/>
          <w:sz w:val="24"/>
          <w:szCs w:val="24"/>
          <w:lang w:val="es-MX"/>
        </w:rPr>
        <w:t>se elaborará sobre la temática siguiente:</w:t>
      </w:r>
    </w:p>
    <w:p w:rsidR="007A3D2D" w:rsidRDefault="007A3D2D" w:rsidP="007A3D2D">
      <w:pPr>
        <w:pStyle w:val="Prrafodelista"/>
        <w:ind w:left="-471" w:right="-794"/>
        <w:jc w:val="both"/>
        <w:rPr>
          <w:rFonts w:ascii="Arial" w:hAnsi="Arial" w:cs="Arial"/>
          <w:sz w:val="24"/>
          <w:szCs w:val="24"/>
          <w:lang w:val="es-MX"/>
        </w:rPr>
      </w:pPr>
    </w:p>
    <w:p w:rsidR="007A3D2D" w:rsidRDefault="007A3D2D" w:rsidP="007A3D2D">
      <w:pPr>
        <w:pStyle w:val="Prrafodelista"/>
        <w:numPr>
          <w:ilvl w:val="0"/>
          <w:numId w:val="21"/>
        </w:numPr>
        <w:ind w:right="-794"/>
        <w:jc w:val="both"/>
        <w:rPr>
          <w:rFonts w:ascii="Arial" w:hAnsi="Arial" w:cs="Arial"/>
          <w:sz w:val="24"/>
          <w:szCs w:val="24"/>
          <w:lang w:val="es-MX"/>
        </w:rPr>
      </w:pPr>
      <w:r>
        <w:rPr>
          <w:rFonts w:ascii="Arial" w:hAnsi="Arial" w:cs="Arial"/>
          <w:sz w:val="24"/>
          <w:szCs w:val="24"/>
          <w:lang w:val="es-MX"/>
        </w:rPr>
        <w:t>La seguridad económico – social a la luz de los documentos del VIII Congreso del PCC</w:t>
      </w:r>
      <w:r w:rsidR="00027B45">
        <w:rPr>
          <w:rFonts w:ascii="Arial" w:hAnsi="Arial" w:cs="Arial"/>
          <w:sz w:val="24"/>
          <w:szCs w:val="24"/>
          <w:lang w:val="es-MX"/>
        </w:rPr>
        <w:t xml:space="preserve"> y el rol del maestro para garantizarla.</w:t>
      </w:r>
    </w:p>
    <w:p w:rsidR="00B52874" w:rsidRPr="00B52874" w:rsidRDefault="00B52874" w:rsidP="00B52874">
      <w:pPr>
        <w:spacing w:line="276" w:lineRule="auto"/>
        <w:ind w:left="-850"/>
        <w:jc w:val="both"/>
        <w:rPr>
          <w:rFonts w:ascii="Arial" w:hAnsi="Arial" w:cs="Arial"/>
          <w:b/>
          <w:sz w:val="24"/>
          <w:szCs w:val="24"/>
          <w:lang w:val="es-ES"/>
        </w:rPr>
      </w:pPr>
      <w:r w:rsidRPr="00B52874">
        <w:rPr>
          <w:rFonts w:ascii="Arial" w:hAnsi="Arial" w:cs="Arial"/>
          <w:b/>
          <w:sz w:val="24"/>
          <w:szCs w:val="24"/>
          <w:lang w:val="es-ES"/>
        </w:rPr>
        <w:t>Tema 4: La Seguridad cultural y la Ley de los Símbolos nacionales.</w:t>
      </w:r>
    </w:p>
    <w:p w:rsidR="00B52874" w:rsidRPr="00B52874" w:rsidRDefault="00B52874" w:rsidP="00B52874">
      <w:pPr>
        <w:spacing w:line="276" w:lineRule="auto"/>
        <w:ind w:left="-850" w:right="-720"/>
        <w:contextualSpacing/>
        <w:jc w:val="both"/>
        <w:rPr>
          <w:rFonts w:ascii="Arial" w:eastAsia="Calibri" w:hAnsi="Arial" w:cs="Arial"/>
          <w:b/>
          <w:sz w:val="24"/>
          <w:szCs w:val="24"/>
          <w:lang w:val="es-ES"/>
        </w:rPr>
      </w:pPr>
      <w:r w:rsidRPr="00B52874">
        <w:rPr>
          <w:rFonts w:ascii="Arial" w:eastAsia="Calibri" w:hAnsi="Arial" w:cs="Arial"/>
          <w:b/>
          <w:sz w:val="24"/>
          <w:szCs w:val="24"/>
          <w:u w:val="single"/>
          <w:lang w:val="es-ES"/>
        </w:rPr>
        <w:t>Contenidos:</w:t>
      </w:r>
      <w:r w:rsidRPr="00B52874">
        <w:rPr>
          <w:rFonts w:ascii="Arial" w:eastAsia="Calibri" w:hAnsi="Arial" w:cs="Arial"/>
          <w:b/>
          <w:sz w:val="24"/>
          <w:szCs w:val="24"/>
          <w:lang w:val="es-ES"/>
        </w:rPr>
        <w:t xml:space="preserve"> </w:t>
      </w:r>
    </w:p>
    <w:p w:rsidR="00B52874" w:rsidRPr="00B52874" w:rsidRDefault="00B52874" w:rsidP="00B52874">
      <w:pPr>
        <w:spacing w:line="276" w:lineRule="auto"/>
        <w:ind w:left="-850" w:right="-850"/>
        <w:contextualSpacing/>
        <w:jc w:val="both"/>
        <w:rPr>
          <w:rFonts w:ascii="Arial" w:eastAsia="Calibri" w:hAnsi="Arial" w:cs="Arial"/>
          <w:sz w:val="24"/>
          <w:szCs w:val="24"/>
          <w:lang w:val="es-ES"/>
        </w:rPr>
      </w:pPr>
      <w:r w:rsidRPr="00B52874">
        <w:rPr>
          <w:rFonts w:ascii="Arial" w:eastAsia="Calibri" w:hAnsi="Arial" w:cs="Arial"/>
          <w:sz w:val="24"/>
          <w:szCs w:val="24"/>
          <w:lang w:val="es-ES"/>
        </w:rPr>
        <w:t>La Seguridad cultural como eje transversal o dimensión</w:t>
      </w:r>
      <w:r>
        <w:rPr>
          <w:rFonts w:ascii="Arial" w:eastAsia="Calibri" w:hAnsi="Arial" w:cs="Arial"/>
          <w:sz w:val="24"/>
          <w:szCs w:val="24"/>
          <w:lang w:val="es-ES"/>
        </w:rPr>
        <w:t xml:space="preserve"> </w:t>
      </w:r>
      <w:r w:rsidRPr="00B52874">
        <w:rPr>
          <w:rFonts w:ascii="Arial" w:eastAsia="Calibri" w:hAnsi="Arial" w:cs="Arial"/>
          <w:sz w:val="24"/>
          <w:szCs w:val="24"/>
          <w:lang w:val="es-ES"/>
        </w:rPr>
        <w:t xml:space="preserve">integradora en el sistema de dimensiones de la Seguridad </w:t>
      </w:r>
      <w:r w:rsidR="00E6768E">
        <w:rPr>
          <w:rFonts w:ascii="Arial" w:eastAsia="Calibri" w:hAnsi="Arial" w:cs="Arial"/>
          <w:sz w:val="24"/>
          <w:szCs w:val="24"/>
          <w:lang w:val="es-ES"/>
        </w:rPr>
        <w:t>Nacional de Cuba. La g</w:t>
      </w:r>
      <w:r w:rsidRPr="00B52874">
        <w:rPr>
          <w:rFonts w:ascii="Arial" w:eastAsia="Calibri" w:hAnsi="Arial" w:cs="Arial"/>
          <w:sz w:val="24"/>
          <w:szCs w:val="24"/>
          <w:lang w:val="es-ES"/>
        </w:rPr>
        <w:t>uerra cultural de los</w:t>
      </w:r>
      <w:r>
        <w:rPr>
          <w:rFonts w:ascii="Arial" w:eastAsia="Calibri" w:hAnsi="Arial" w:cs="Arial"/>
          <w:sz w:val="24"/>
          <w:szCs w:val="24"/>
          <w:lang w:val="es-ES"/>
        </w:rPr>
        <w:t xml:space="preserve"> </w:t>
      </w:r>
      <w:r w:rsidRPr="00B52874">
        <w:rPr>
          <w:rFonts w:ascii="Arial" w:eastAsia="Calibri" w:hAnsi="Arial" w:cs="Arial"/>
          <w:sz w:val="24"/>
          <w:szCs w:val="24"/>
          <w:lang w:val="es-ES"/>
        </w:rPr>
        <w:t>imperialistas norteamericanos y sus lacayos y las respuestas del pueblo cubano. El Decreto</w:t>
      </w:r>
      <w:r w:rsidR="00E6768E">
        <w:rPr>
          <w:rFonts w:ascii="Arial" w:eastAsia="Calibri" w:hAnsi="Arial" w:cs="Arial"/>
          <w:sz w:val="24"/>
          <w:szCs w:val="24"/>
          <w:lang w:val="es-ES"/>
        </w:rPr>
        <w:t xml:space="preserve"> -</w:t>
      </w:r>
      <w:r w:rsidRPr="00B52874">
        <w:rPr>
          <w:rFonts w:ascii="Arial" w:eastAsia="Calibri" w:hAnsi="Arial" w:cs="Arial"/>
          <w:sz w:val="24"/>
          <w:szCs w:val="24"/>
          <w:lang w:val="es-ES"/>
        </w:rPr>
        <w:t xml:space="preserve"> Ley 35 y su importancia para el enfrentamiento a la invasión cultural de los imperialistas yanquis y sus aliados contra Cuba. La Ley </w:t>
      </w:r>
    </w:p>
    <w:p w:rsidR="00B52874" w:rsidRPr="00B52874" w:rsidRDefault="00B52874" w:rsidP="00B52874">
      <w:pPr>
        <w:spacing w:line="276" w:lineRule="auto"/>
        <w:ind w:left="-850" w:right="-850"/>
        <w:contextualSpacing/>
        <w:jc w:val="both"/>
        <w:rPr>
          <w:rFonts w:ascii="Arial" w:eastAsia="Calibri" w:hAnsi="Arial" w:cs="Arial"/>
          <w:sz w:val="24"/>
          <w:szCs w:val="24"/>
          <w:lang w:val="es-ES" w:eastAsia="x-none"/>
        </w:rPr>
      </w:pPr>
      <w:r w:rsidRPr="00B52874">
        <w:rPr>
          <w:rFonts w:ascii="Arial" w:eastAsia="Calibri" w:hAnsi="Arial" w:cs="Arial"/>
          <w:sz w:val="24"/>
          <w:szCs w:val="24"/>
          <w:lang w:val="es-ES"/>
        </w:rPr>
        <w:t xml:space="preserve">128 de los Símbolos nacionales </w:t>
      </w:r>
      <w:r w:rsidRPr="00B52874">
        <w:rPr>
          <w:rFonts w:ascii="Arial" w:eastAsia="Calibri" w:hAnsi="Arial" w:cs="Arial"/>
          <w:sz w:val="24"/>
          <w:szCs w:val="24"/>
          <w:lang w:val="es-ES" w:eastAsia="x-none"/>
        </w:rPr>
        <w:t xml:space="preserve">de la República de Cuba </w:t>
      </w:r>
      <w:r w:rsidRPr="00B52874">
        <w:rPr>
          <w:rFonts w:ascii="Arial" w:eastAsia="Calibri" w:hAnsi="Arial" w:cs="Arial"/>
          <w:sz w:val="24"/>
          <w:szCs w:val="24"/>
          <w:lang w:val="es-ES"/>
        </w:rPr>
        <w:t xml:space="preserve">y su importancia para enfrentar la guerra semiótica. </w:t>
      </w:r>
      <w:r w:rsidRPr="00B52874">
        <w:rPr>
          <w:rFonts w:ascii="Arial" w:eastAsia="Calibri" w:hAnsi="Arial" w:cs="Arial"/>
          <w:sz w:val="24"/>
          <w:szCs w:val="24"/>
          <w:lang w:val="es-ES" w:eastAsia="x-none"/>
        </w:rPr>
        <w:t>Los Símbolos Nacionales, su conocimiento, respeto, veneración, su empleo, prohibiciones y preservación. Rol de</w:t>
      </w:r>
      <w:r w:rsidRPr="002C01CF">
        <w:rPr>
          <w:rFonts w:ascii="Arial" w:eastAsia="Calibri" w:hAnsi="Arial" w:cs="Arial"/>
          <w:sz w:val="24"/>
          <w:szCs w:val="24"/>
          <w:lang w:val="x-none" w:eastAsia="x-none"/>
        </w:rPr>
        <w:t xml:space="preserve"> los maestros </w:t>
      </w:r>
      <w:r w:rsidRPr="00B52874">
        <w:rPr>
          <w:rFonts w:ascii="Arial" w:eastAsia="Calibri" w:hAnsi="Arial" w:cs="Arial"/>
          <w:sz w:val="24"/>
          <w:szCs w:val="24"/>
          <w:lang w:val="es-ES" w:eastAsia="x-none"/>
        </w:rPr>
        <w:t>en la conformación y desarrollo de</w:t>
      </w:r>
      <w:r w:rsidRPr="002C01CF">
        <w:rPr>
          <w:rFonts w:ascii="Arial" w:eastAsia="Calibri" w:hAnsi="Arial" w:cs="Arial"/>
          <w:sz w:val="24"/>
          <w:szCs w:val="24"/>
          <w:lang w:val="x-none" w:eastAsia="x-none"/>
        </w:rPr>
        <w:t xml:space="preserve"> la</w:t>
      </w:r>
      <w:r>
        <w:rPr>
          <w:rFonts w:ascii="Arial" w:eastAsia="Calibri" w:hAnsi="Arial" w:cs="Arial"/>
          <w:sz w:val="24"/>
          <w:szCs w:val="24"/>
          <w:lang w:val="es-ES" w:eastAsia="x-none"/>
        </w:rPr>
        <w:t xml:space="preserve"> </w:t>
      </w:r>
      <w:r w:rsidRPr="002C01CF">
        <w:rPr>
          <w:rFonts w:ascii="Arial" w:eastAsia="Calibri" w:hAnsi="Arial" w:cs="Arial"/>
          <w:sz w:val="24"/>
          <w:szCs w:val="24"/>
          <w:lang w:val="x-none" w:eastAsia="x-none"/>
        </w:rPr>
        <w:t xml:space="preserve">cultura </w:t>
      </w:r>
      <w:r w:rsidR="00E6768E">
        <w:rPr>
          <w:rFonts w:ascii="Arial" w:eastAsia="Calibri" w:hAnsi="Arial" w:cs="Arial"/>
          <w:sz w:val="24"/>
          <w:szCs w:val="24"/>
          <w:lang w:val="es-ES" w:eastAsia="x-none"/>
        </w:rPr>
        <w:t>de respeto a los símbolos n</w:t>
      </w:r>
      <w:r w:rsidRPr="00B52874">
        <w:rPr>
          <w:rFonts w:ascii="Arial" w:eastAsia="Calibri" w:hAnsi="Arial" w:cs="Arial"/>
          <w:sz w:val="24"/>
          <w:szCs w:val="24"/>
          <w:lang w:val="es-ES" w:eastAsia="x-none"/>
        </w:rPr>
        <w:t>acionales.</w:t>
      </w:r>
    </w:p>
    <w:p w:rsidR="00566DA2" w:rsidRDefault="003A774B" w:rsidP="00B52874">
      <w:pPr>
        <w:pStyle w:val="Prrafodelista"/>
        <w:ind w:left="-1077" w:right="-794"/>
        <w:jc w:val="both"/>
        <w:rPr>
          <w:rFonts w:ascii="Arial" w:hAnsi="Arial" w:cs="Arial"/>
          <w:b/>
          <w:sz w:val="24"/>
          <w:szCs w:val="24"/>
          <w:lang w:val="es-ES"/>
        </w:rPr>
      </w:pPr>
      <w:r w:rsidRPr="00C5324F">
        <w:rPr>
          <w:rFonts w:ascii="Arial" w:eastAsia="Times New Roman" w:hAnsi="Arial" w:cs="Arial"/>
          <w:b/>
          <w:noProof/>
          <w:color w:val="000000" w:themeColor="text1"/>
          <w:sz w:val="24"/>
          <w:szCs w:val="24"/>
          <w:lang w:val="es-ES"/>
        </w:rPr>
        <w:t xml:space="preserve">   </w:t>
      </w:r>
      <w:r w:rsidR="00566DA2" w:rsidRPr="00424A28">
        <w:rPr>
          <w:rFonts w:ascii="Arial" w:hAnsi="Arial" w:cs="Arial"/>
          <w:b/>
          <w:sz w:val="24"/>
          <w:szCs w:val="24"/>
          <w:lang w:val="es-ES"/>
        </w:rPr>
        <w:t>Orientaciones generales para el estudio del tema</w:t>
      </w:r>
      <w:r w:rsidR="00566DA2">
        <w:rPr>
          <w:rFonts w:ascii="Arial" w:hAnsi="Arial" w:cs="Arial"/>
          <w:b/>
          <w:sz w:val="24"/>
          <w:szCs w:val="24"/>
          <w:lang w:val="es-ES"/>
        </w:rPr>
        <w:t>:</w:t>
      </w:r>
    </w:p>
    <w:p w:rsidR="00347E41" w:rsidRDefault="00C6442F" w:rsidP="006536CA">
      <w:pPr>
        <w:spacing w:after="265" w:line="233" w:lineRule="auto"/>
        <w:ind w:left="-850" w:right="-850"/>
        <w:jc w:val="both"/>
        <w:rPr>
          <w:rFonts w:ascii="Arial" w:hAnsi="Arial" w:cs="Arial"/>
          <w:sz w:val="24"/>
          <w:szCs w:val="24"/>
          <w:lang w:val="es-ES"/>
        </w:rPr>
      </w:pPr>
      <w:r>
        <w:rPr>
          <w:rFonts w:ascii="Arial" w:hAnsi="Arial" w:cs="Arial"/>
          <w:sz w:val="24"/>
          <w:szCs w:val="24"/>
          <w:lang w:val="es-ES"/>
        </w:rPr>
        <w:t>Para una mejor asimilación del tema d</w:t>
      </w:r>
      <w:r w:rsidR="00117B16" w:rsidRPr="00117B16">
        <w:rPr>
          <w:rFonts w:ascii="Arial" w:hAnsi="Arial" w:cs="Arial"/>
          <w:sz w:val="24"/>
          <w:szCs w:val="24"/>
          <w:lang w:val="es-ES"/>
        </w:rPr>
        <w:t>eberás consultar en la Constitución de la República de Cuba</w:t>
      </w:r>
      <w:r w:rsidR="00117B16" w:rsidRPr="00117B16">
        <w:rPr>
          <w:rFonts w:ascii="Arial" w:hAnsi="Arial" w:cs="Arial"/>
          <w:bCs/>
          <w:color w:val="000000" w:themeColor="text1"/>
          <w:spacing w:val="-2"/>
          <w:sz w:val="24"/>
          <w:szCs w:val="24"/>
          <w:lang w:val="es-ES"/>
        </w:rPr>
        <w:t xml:space="preserve"> 2019, el Título III: Fundamentos de la política educacional, científica y cultural¨ los incisos referidos la promoción de la libertad de creación artística en todas sus formas; la educación artística y literaria; la defensa y la identidad y la cultura cubana; </w:t>
      </w:r>
      <w:r>
        <w:rPr>
          <w:rFonts w:ascii="Arial" w:hAnsi="Arial" w:cs="Arial"/>
          <w:bCs/>
          <w:color w:val="000000" w:themeColor="text1"/>
          <w:spacing w:val="-2"/>
          <w:sz w:val="24"/>
          <w:szCs w:val="24"/>
          <w:lang w:val="es-ES"/>
        </w:rPr>
        <w:t xml:space="preserve">y, </w:t>
      </w:r>
      <w:r w:rsidR="00117B16" w:rsidRPr="00117B16">
        <w:rPr>
          <w:rFonts w:ascii="Arial" w:hAnsi="Arial" w:cs="Arial"/>
          <w:bCs/>
          <w:color w:val="000000" w:themeColor="text1"/>
          <w:spacing w:val="-2"/>
          <w:sz w:val="24"/>
          <w:szCs w:val="24"/>
          <w:lang w:val="es-ES"/>
        </w:rPr>
        <w:t>la protección de los monumentos de la nación y de los</w:t>
      </w:r>
      <w:r w:rsidR="00117B16" w:rsidRPr="00117B16">
        <w:rPr>
          <w:rFonts w:ascii="Arial" w:eastAsia="Times New Roman" w:hAnsi="Arial" w:cs="Arial"/>
          <w:color w:val="181717"/>
          <w:sz w:val="24"/>
          <w:szCs w:val="24"/>
          <w:lang w:val="es-ES"/>
        </w:rPr>
        <w:t xml:space="preserve"> lugares notables por su belleza natural, o por su reconocido valor artístico o histórico.</w:t>
      </w:r>
      <w:r w:rsidR="006536CA">
        <w:rPr>
          <w:rFonts w:ascii="Arial" w:eastAsia="Times New Roman" w:hAnsi="Arial" w:cs="Arial"/>
          <w:color w:val="181717"/>
          <w:sz w:val="24"/>
          <w:szCs w:val="24"/>
          <w:lang w:val="es-ES"/>
        </w:rPr>
        <w:t xml:space="preserve"> Mediante el estudio de la </w:t>
      </w:r>
      <w:r w:rsidR="006536CA" w:rsidRPr="006536CA">
        <w:rPr>
          <w:rFonts w:ascii="Arial" w:eastAsia="Times New Roman" w:hAnsi="Arial" w:cs="Arial"/>
          <w:color w:val="181717"/>
          <w:sz w:val="24"/>
          <w:szCs w:val="24"/>
          <w:lang w:val="es-ES"/>
        </w:rPr>
        <w:t>Ley No. 128/2019</w:t>
      </w:r>
      <w:r w:rsidR="006536CA">
        <w:rPr>
          <w:rFonts w:ascii="Arial" w:eastAsia="Times New Roman" w:hAnsi="Arial" w:cs="Arial"/>
          <w:color w:val="181717"/>
          <w:sz w:val="24"/>
          <w:szCs w:val="24"/>
          <w:lang w:val="es-ES"/>
        </w:rPr>
        <w:t>,</w:t>
      </w:r>
      <w:r w:rsidR="006536CA" w:rsidRPr="006536CA">
        <w:rPr>
          <w:rFonts w:ascii="Arial" w:eastAsia="Times New Roman" w:hAnsi="Arial" w:cs="Arial"/>
          <w:color w:val="181717"/>
          <w:sz w:val="24"/>
          <w:szCs w:val="24"/>
          <w:lang w:val="es-ES"/>
        </w:rPr>
        <w:t xml:space="preserve"> L</w:t>
      </w:r>
      <w:r w:rsidR="006536CA">
        <w:rPr>
          <w:rFonts w:ascii="Arial" w:eastAsia="Times New Roman" w:hAnsi="Arial" w:cs="Arial"/>
          <w:color w:val="181717"/>
          <w:sz w:val="24"/>
          <w:szCs w:val="24"/>
          <w:lang w:val="es-ES"/>
        </w:rPr>
        <w:t xml:space="preserve">ey de los símbolos nacionales de la República de Cuba, deberás prestarle atención </w:t>
      </w:r>
      <w:r w:rsidR="0030603F">
        <w:rPr>
          <w:rFonts w:ascii="Arial" w:eastAsia="Times New Roman" w:hAnsi="Arial" w:cs="Arial"/>
          <w:color w:val="181717"/>
          <w:sz w:val="24"/>
          <w:szCs w:val="24"/>
          <w:lang w:val="es-ES"/>
        </w:rPr>
        <w:t xml:space="preserve">a los Títulos II, III, IV y VI. Tener presente que el último de los cuatro títulos indicados el último es el que versa </w:t>
      </w:r>
      <w:r w:rsidR="0030603F" w:rsidRPr="0030603F">
        <w:rPr>
          <w:rFonts w:ascii="Arial" w:eastAsia="Times New Roman" w:hAnsi="Arial" w:cs="Arial"/>
          <w:color w:val="181717"/>
          <w:sz w:val="24"/>
          <w:szCs w:val="24"/>
          <w:lang w:val="es-ES"/>
        </w:rPr>
        <w:t xml:space="preserve">sobre la utilización de los símbolos nacionales en las instituciones </w:t>
      </w:r>
      <w:r w:rsidR="0030603F" w:rsidRPr="0030603F">
        <w:rPr>
          <w:rFonts w:ascii="Arial" w:eastAsia="Times New Roman" w:hAnsi="Arial" w:cs="Arial"/>
          <w:color w:val="181717"/>
          <w:sz w:val="24"/>
          <w:szCs w:val="24"/>
          <w:lang w:val="es-ES"/>
        </w:rPr>
        <w:lastRenderedPageBreak/>
        <w:t>educacionales</w:t>
      </w:r>
      <w:r w:rsidR="0030603F">
        <w:rPr>
          <w:rFonts w:ascii="Arial" w:eastAsia="Times New Roman" w:hAnsi="Arial" w:cs="Arial"/>
          <w:color w:val="181717"/>
          <w:sz w:val="24"/>
          <w:szCs w:val="24"/>
          <w:lang w:val="es-ES"/>
        </w:rPr>
        <w:t xml:space="preserve"> por el rol que debe</w:t>
      </w:r>
      <w:r w:rsidR="003360E0">
        <w:rPr>
          <w:rFonts w:ascii="Arial" w:eastAsia="Times New Roman" w:hAnsi="Arial" w:cs="Arial"/>
          <w:color w:val="181717"/>
          <w:sz w:val="24"/>
          <w:szCs w:val="24"/>
          <w:lang w:val="es-ES"/>
        </w:rPr>
        <w:t>s</w:t>
      </w:r>
      <w:r w:rsidR="0030603F">
        <w:rPr>
          <w:rFonts w:ascii="Arial" w:eastAsia="Times New Roman" w:hAnsi="Arial" w:cs="Arial"/>
          <w:color w:val="181717"/>
          <w:sz w:val="24"/>
          <w:szCs w:val="24"/>
          <w:lang w:val="es-ES"/>
        </w:rPr>
        <w:t xml:space="preserve"> desempeñar </w:t>
      </w:r>
      <w:r w:rsidR="003360E0">
        <w:rPr>
          <w:rFonts w:ascii="Arial" w:eastAsia="Times New Roman" w:hAnsi="Arial" w:cs="Arial"/>
          <w:color w:val="181717"/>
          <w:sz w:val="24"/>
          <w:szCs w:val="24"/>
          <w:lang w:val="es-ES"/>
        </w:rPr>
        <w:t>como</w:t>
      </w:r>
      <w:r w:rsidR="0030603F">
        <w:rPr>
          <w:rFonts w:ascii="Arial" w:eastAsia="Times New Roman" w:hAnsi="Arial" w:cs="Arial"/>
          <w:color w:val="181717"/>
          <w:sz w:val="24"/>
          <w:szCs w:val="24"/>
          <w:lang w:val="es-ES"/>
        </w:rPr>
        <w:t xml:space="preserve"> maestro.</w:t>
      </w:r>
      <w:r w:rsidR="001529D6">
        <w:rPr>
          <w:rFonts w:ascii="Arial" w:eastAsia="Times New Roman" w:hAnsi="Arial" w:cs="Arial"/>
          <w:color w:val="181717"/>
          <w:sz w:val="24"/>
          <w:szCs w:val="24"/>
          <w:lang w:val="es-ES"/>
        </w:rPr>
        <w:t xml:space="preserve"> En el Informe Central al 8vo. Congreso del PCC deberás estudiar lo expresado por el líder de la Revolución cubana, GE Ra</w:t>
      </w:r>
      <w:r w:rsidR="00E6768E">
        <w:rPr>
          <w:rFonts w:ascii="Arial" w:eastAsia="Times New Roman" w:hAnsi="Arial" w:cs="Arial"/>
          <w:color w:val="181717"/>
          <w:sz w:val="24"/>
          <w:szCs w:val="24"/>
          <w:lang w:val="es-ES"/>
        </w:rPr>
        <w:t>úl Castro Ruz, sobre la g</w:t>
      </w:r>
      <w:r w:rsidR="001529D6">
        <w:rPr>
          <w:rFonts w:ascii="Arial" w:eastAsia="Times New Roman" w:hAnsi="Arial" w:cs="Arial"/>
          <w:color w:val="181717"/>
          <w:sz w:val="24"/>
          <w:szCs w:val="24"/>
          <w:lang w:val="es-ES"/>
        </w:rPr>
        <w:t>uerra cultural desarrollada contra nuestro pueblo por el imperialismo norteamericano</w:t>
      </w:r>
      <w:r w:rsidR="00E6768E">
        <w:rPr>
          <w:rFonts w:ascii="Arial" w:eastAsia="Times New Roman" w:hAnsi="Arial" w:cs="Arial"/>
          <w:color w:val="181717"/>
          <w:sz w:val="24"/>
          <w:szCs w:val="24"/>
          <w:lang w:val="es-ES"/>
        </w:rPr>
        <w:t>,</w:t>
      </w:r>
      <w:r w:rsidR="001529D6">
        <w:rPr>
          <w:rFonts w:ascii="Arial" w:eastAsia="Times New Roman" w:hAnsi="Arial" w:cs="Arial"/>
          <w:color w:val="181717"/>
          <w:sz w:val="24"/>
          <w:szCs w:val="24"/>
          <w:lang w:val="es-ES"/>
        </w:rPr>
        <w:t xml:space="preserve"> sobre todo en el período del gobierno de Donald Trump. </w:t>
      </w:r>
      <w:r w:rsidR="00B56C36">
        <w:rPr>
          <w:rFonts w:ascii="Arial" w:eastAsia="Times New Roman" w:hAnsi="Arial" w:cs="Arial"/>
          <w:color w:val="181717"/>
          <w:sz w:val="24"/>
          <w:szCs w:val="24"/>
          <w:lang w:val="es-ES"/>
        </w:rPr>
        <w:t>En el Discurso de clausura de ese mismo Congreso, pronunciado por el Presidente Díaz – Canel, así como en otros más recientes, podrás c</w:t>
      </w:r>
      <w:r w:rsidR="00E6768E">
        <w:rPr>
          <w:rFonts w:ascii="Arial" w:eastAsia="Times New Roman" w:hAnsi="Arial" w:cs="Arial"/>
          <w:color w:val="181717"/>
          <w:sz w:val="24"/>
          <w:szCs w:val="24"/>
          <w:lang w:val="es-ES"/>
        </w:rPr>
        <w:t>onsultar lo relacionado con la g</w:t>
      </w:r>
      <w:r w:rsidR="00B56C36">
        <w:rPr>
          <w:rFonts w:ascii="Arial" w:eastAsia="Times New Roman" w:hAnsi="Arial" w:cs="Arial"/>
          <w:color w:val="181717"/>
          <w:sz w:val="24"/>
          <w:szCs w:val="24"/>
          <w:lang w:val="es-ES"/>
        </w:rPr>
        <w:t>uerra cultural y las respuestas del pueblo cubano.</w:t>
      </w:r>
      <w:r w:rsidR="00347E41">
        <w:rPr>
          <w:rFonts w:ascii="Arial" w:eastAsia="Times New Roman" w:hAnsi="Arial" w:cs="Arial"/>
          <w:color w:val="181717"/>
          <w:sz w:val="24"/>
          <w:szCs w:val="24"/>
          <w:lang w:val="es-ES"/>
        </w:rPr>
        <w:t xml:space="preserve"> Por m</w:t>
      </w:r>
      <w:r w:rsidR="00347E41">
        <w:rPr>
          <w:rFonts w:ascii="Arial" w:hAnsi="Arial" w:cs="Arial"/>
          <w:sz w:val="24"/>
          <w:szCs w:val="24"/>
          <w:lang w:val="es-ES"/>
        </w:rPr>
        <w:t>edio del estudio del Decreto - Ley 35 podrás tener una idea de las medidas que se toman por el Estado cubano para contrarres</w:t>
      </w:r>
      <w:r w:rsidR="00E6768E">
        <w:rPr>
          <w:rFonts w:ascii="Arial" w:hAnsi="Arial" w:cs="Arial"/>
          <w:sz w:val="24"/>
          <w:szCs w:val="24"/>
          <w:lang w:val="es-ES"/>
        </w:rPr>
        <w:t>tar los efectos de la g</w:t>
      </w:r>
      <w:r w:rsidR="00347E41">
        <w:rPr>
          <w:rFonts w:ascii="Arial" w:hAnsi="Arial" w:cs="Arial"/>
          <w:sz w:val="24"/>
          <w:szCs w:val="24"/>
          <w:lang w:val="es-ES"/>
        </w:rPr>
        <w:t>uerra cultural, como expresión de la Guerra no convencional. Todo lo que se refiere a las diversas modalidades de ese tipo de guerra contra Cuba lo podrás estudiar en el material de apoyo elaborado por el Departamento de Enseñanza Militar de la UCPEJV.</w:t>
      </w:r>
    </w:p>
    <w:p w:rsidR="00357ED6" w:rsidRDefault="00357ED6" w:rsidP="006536CA">
      <w:pPr>
        <w:spacing w:after="265" w:line="233" w:lineRule="auto"/>
        <w:ind w:left="-850" w:right="-850"/>
        <w:jc w:val="both"/>
        <w:rPr>
          <w:rFonts w:ascii="Arial" w:eastAsia="Times New Roman" w:hAnsi="Arial" w:cs="Arial"/>
          <w:color w:val="181717"/>
          <w:sz w:val="24"/>
          <w:szCs w:val="24"/>
          <w:lang w:val="es-ES"/>
        </w:rPr>
      </w:pPr>
      <w:r>
        <w:rPr>
          <w:rFonts w:ascii="Arial" w:hAnsi="Arial" w:cs="Arial"/>
          <w:sz w:val="24"/>
          <w:szCs w:val="24"/>
          <w:lang w:val="es-ES"/>
        </w:rPr>
        <w:t>Para una mejor comprensión del tema pueden analizar las imágenes siguientes:</w:t>
      </w:r>
    </w:p>
    <w:p w:rsidR="00357ED6" w:rsidRDefault="00C5324F" w:rsidP="00253166">
      <w:pPr>
        <w:spacing w:after="265" w:line="233" w:lineRule="auto"/>
        <w:ind w:left="-1531" w:right="-850"/>
        <w:jc w:val="both"/>
        <w:rPr>
          <w:rFonts w:ascii="Arial" w:eastAsia="Calibri" w:hAnsi="Arial" w:cs="Arial"/>
          <w:b/>
          <w:sz w:val="24"/>
          <w:szCs w:val="24"/>
          <w:lang w:val="es-ES"/>
        </w:rPr>
      </w:pPr>
      <w:r>
        <w:rPr>
          <w:rFonts w:ascii="Arial" w:eastAsia="Calibri" w:hAnsi="Arial" w:cs="Arial"/>
          <w:b/>
          <w:sz w:val="24"/>
          <w:szCs w:val="24"/>
          <w:lang w:val="es-ES"/>
        </w:rPr>
        <w:t xml:space="preserve">   </w:t>
      </w:r>
      <w:r w:rsidR="00253166" w:rsidRPr="00253166">
        <w:rPr>
          <w:rFonts w:ascii="Arial" w:eastAsia="Calibri" w:hAnsi="Arial" w:cs="Arial"/>
          <w:b/>
          <w:noProof/>
          <w:sz w:val="24"/>
          <w:szCs w:val="24"/>
        </w:rPr>
        <w:drawing>
          <wp:inline distT="0" distB="0" distL="0" distR="0" wp14:anchorId="5751DDE0" wp14:editId="4303DF7A">
            <wp:extent cx="3511603" cy="3429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6975" cy="3434246"/>
                    </a:xfrm>
                    <a:prstGeom prst="rect">
                      <a:avLst/>
                    </a:prstGeom>
                  </pic:spPr>
                </pic:pic>
              </a:graphicData>
            </a:graphic>
          </wp:inline>
        </w:drawing>
      </w:r>
      <w:r w:rsidR="00253166" w:rsidRPr="00253166">
        <w:rPr>
          <w:noProof/>
        </w:rPr>
        <w:t xml:space="preserve"> </w:t>
      </w:r>
      <w:r w:rsidR="00253166">
        <w:rPr>
          <w:rFonts w:ascii="Arial" w:eastAsia="Calibri" w:hAnsi="Arial" w:cs="Arial"/>
          <w:b/>
          <w:sz w:val="24"/>
          <w:szCs w:val="24"/>
          <w:lang w:val="es-ES"/>
        </w:rPr>
        <w:t xml:space="preserve">  </w:t>
      </w:r>
      <w:r w:rsidR="00253166" w:rsidRPr="00253166">
        <w:rPr>
          <w:rFonts w:ascii="Arial" w:eastAsia="Calibri" w:hAnsi="Arial" w:cs="Arial"/>
          <w:b/>
          <w:noProof/>
          <w:sz w:val="24"/>
          <w:szCs w:val="24"/>
        </w:rPr>
        <w:drawing>
          <wp:inline distT="0" distB="0" distL="0" distR="0" wp14:anchorId="6F145BFC" wp14:editId="26F0B5EF">
            <wp:extent cx="3365607" cy="34290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0306" cy="3433788"/>
                    </a:xfrm>
                    <a:prstGeom prst="rect">
                      <a:avLst/>
                    </a:prstGeom>
                  </pic:spPr>
                </pic:pic>
              </a:graphicData>
            </a:graphic>
          </wp:inline>
        </w:drawing>
      </w:r>
    </w:p>
    <w:p w:rsidR="002D0C23" w:rsidRDefault="00C5324F" w:rsidP="00347E41">
      <w:pPr>
        <w:spacing w:after="265" w:line="233" w:lineRule="auto"/>
        <w:ind w:left="-1134" w:right="-850"/>
        <w:jc w:val="both"/>
        <w:rPr>
          <w:rFonts w:ascii="Arial" w:eastAsia="Calibri" w:hAnsi="Arial" w:cs="Arial"/>
          <w:b/>
          <w:sz w:val="24"/>
          <w:szCs w:val="24"/>
          <w:lang w:val="es-ES"/>
        </w:rPr>
      </w:pPr>
      <w:r>
        <w:rPr>
          <w:rFonts w:ascii="Arial" w:eastAsia="Calibri" w:hAnsi="Arial" w:cs="Arial"/>
          <w:b/>
          <w:sz w:val="24"/>
          <w:szCs w:val="24"/>
          <w:lang w:val="es-ES"/>
        </w:rPr>
        <w:t xml:space="preserve"> </w:t>
      </w:r>
      <w:r w:rsidR="00215992">
        <w:rPr>
          <w:rFonts w:ascii="Arial" w:eastAsia="Calibri" w:hAnsi="Arial" w:cs="Arial"/>
          <w:b/>
          <w:sz w:val="24"/>
          <w:szCs w:val="24"/>
          <w:lang w:val="es-ES"/>
        </w:rPr>
        <w:t>Autoeva</w:t>
      </w:r>
      <w:r w:rsidR="00215992" w:rsidRPr="00215992">
        <w:rPr>
          <w:rFonts w:ascii="Arial" w:eastAsia="Calibri" w:hAnsi="Arial" w:cs="Arial"/>
          <w:b/>
          <w:sz w:val="24"/>
          <w:szCs w:val="24"/>
          <w:lang w:val="es-ES"/>
        </w:rPr>
        <w:t>luación</w:t>
      </w:r>
      <w:r w:rsidR="002D0C23" w:rsidRPr="00215992">
        <w:rPr>
          <w:rFonts w:ascii="Arial" w:eastAsia="Calibri" w:hAnsi="Arial" w:cs="Arial"/>
          <w:b/>
          <w:sz w:val="24"/>
          <w:szCs w:val="24"/>
          <w:lang w:val="es-ES"/>
        </w:rPr>
        <w:t xml:space="preserve">  </w:t>
      </w:r>
    </w:p>
    <w:p w:rsidR="009420A0" w:rsidRPr="009420A0" w:rsidRDefault="009420A0" w:rsidP="00347E41">
      <w:pPr>
        <w:pStyle w:val="Prrafodelista"/>
        <w:numPr>
          <w:ilvl w:val="0"/>
          <w:numId w:val="47"/>
        </w:numPr>
        <w:spacing w:before="120" w:after="120" w:line="240" w:lineRule="auto"/>
        <w:ind w:left="-547" w:right="-850"/>
        <w:jc w:val="both"/>
        <w:rPr>
          <w:rFonts w:ascii="Arial" w:eastAsia="Calibri" w:hAnsi="Arial" w:cs="Arial"/>
          <w:sz w:val="24"/>
          <w:szCs w:val="24"/>
          <w:lang w:val="es-ES"/>
        </w:rPr>
      </w:pPr>
      <w:r w:rsidRPr="009420A0">
        <w:rPr>
          <w:rFonts w:ascii="Arial" w:eastAsia="Calibri" w:hAnsi="Arial" w:cs="Arial"/>
          <w:b/>
          <w:sz w:val="24"/>
          <w:szCs w:val="24"/>
          <w:lang w:val="es-ES"/>
        </w:rPr>
        <w:t>Definir los siguientes conceptos</w:t>
      </w:r>
      <w:r>
        <w:rPr>
          <w:rFonts w:ascii="Arial" w:eastAsia="Calibri" w:hAnsi="Arial" w:cs="Arial"/>
          <w:sz w:val="24"/>
          <w:szCs w:val="24"/>
          <w:lang w:val="es-ES"/>
        </w:rPr>
        <w:t>:</w:t>
      </w:r>
    </w:p>
    <w:p w:rsidR="009420A0" w:rsidRDefault="00E6768E" w:rsidP="00C5324F">
      <w:pPr>
        <w:spacing w:before="120" w:after="120" w:line="240" w:lineRule="auto"/>
        <w:ind w:left="-624" w:right="-850"/>
        <w:jc w:val="both"/>
        <w:rPr>
          <w:rFonts w:ascii="Arial" w:hAnsi="Arial" w:cs="Arial"/>
          <w:bCs/>
          <w:color w:val="000000"/>
          <w:sz w:val="24"/>
          <w:szCs w:val="24"/>
          <w:lang w:val="es-ES"/>
        </w:rPr>
      </w:pPr>
      <w:r>
        <w:rPr>
          <w:rFonts w:ascii="Arial" w:eastAsia="Times New Roman" w:hAnsi="Arial" w:cs="Arial"/>
          <w:color w:val="000000"/>
          <w:sz w:val="24"/>
          <w:szCs w:val="24"/>
          <w:lang w:val="es-ES" w:eastAsia="es-ES"/>
        </w:rPr>
        <w:t>Cultura, g</w:t>
      </w:r>
      <w:r w:rsidR="00347E41">
        <w:rPr>
          <w:rFonts w:ascii="Arial" w:eastAsia="Times New Roman" w:hAnsi="Arial" w:cs="Arial"/>
          <w:color w:val="000000"/>
          <w:sz w:val="24"/>
          <w:szCs w:val="24"/>
          <w:lang w:val="es-ES" w:eastAsia="es-ES"/>
        </w:rPr>
        <w:t>uerra cultural, c</w:t>
      </w:r>
      <w:r w:rsidR="009420A0">
        <w:rPr>
          <w:rFonts w:ascii="Arial" w:eastAsia="Times New Roman" w:hAnsi="Arial" w:cs="Arial"/>
          <w:color w:val="000000"/>
          <w:sz w:val="24"/>
          <w:szCs w:val="24"/>
          <w:lang w:val="es-ES" w:eastAsia="es-ES"/>
        </w:rPr>
        <w:t xml:space="preserve">iberataque, ciberdefensa, ciberdelito, </w:t>
      </w:r>
      <w:r w:rsidR="009420A0" w:rsidRPr="002D0C23">
        <w:rPr>
          <w:rFonts w:ascii="Arial" w:eastAsia="Calibri" w:hAnsi="Arial" w:cs="Arial"/>
          <w:sz w:val="24"/>
          <w:szCs w:val="24"/>
          <w:lang w:val="es-ES"/>
        </w:rPr>
        <w:t xml:space="preserve">ciberespionaje, </w:t>
      </w:r>
      <w:r w:rsidR="009420A0">
        <w:rPr>
          <w:rFonts w:ascii="Arial" w:eastAsia="Times New Roman" w:hAnsi="Arial" w:cs="Arial"/>
          <w:color w:val="000000"/>
          <w:sz w:val="24"/>
          <w:szCs w:val="24"/>
          <w:lang w:val="es-ES" w:eastAsia="es-ES"/>
        </w:rPr>
        <w:t xml:space="preserve">ciberguerra, </w:t>
      </w:r>
      <w:r w:rsidR="009420A0" w:rsidRPr="001A46A0">
        <w:rPr>
          <w:rFonts w:ascii="Arial" w:hAnsi="Arial" w:cs="Arial"/>
          <w:b/>
          <w:bCs/>
          <w:color w:val="000000"/>
          <w:sz w:val="24"/>
          <w:szCs w:val="24"/>
          <w:lang w:val="es-ES"/>
        </w:rPr>
        <w:t>c</w:t>
      </w:r>
      <w:r w:rsidR="009420A0" w:rsidRPr="001A46A0">
        <w:rPr>
          <w:rFonts w:ascii="Arial" w:hAnsi="Arial" w:cs="Arial"/>
          <w:bCs/>
          <w:color w:val="000000"/>
          <w:sz w:val="24"/>
          <w:szCs w:val="24"/>
          <w:lang w:val="es-ES"/>
        </w:rPr>
        <w:t>iberespacio</w:t>
      </w:r>
      <w:r w:rsidR="009420A0">
        <w:rPr>
          <w:rFonts w:ascii="Arial" w:hAnsi="Arial" w:cs="Arial"/>
          <w:bCs/>
          <w:color w:val="000000"/>
          <w:sz w:val="24"/>
          <w:szCs w:val="24"/>
          <w:lang w:val="es-ES"/>
        </w:rPr>
        <w:t xml:space="preserve">, ciberenemigo, ciberarmamento, cibercomando, </w:t>
      </w:r>
      <w:r w:rsidR="009420A0" w:rsidRPr="002D0C23">
        <w:rPr>
          <w:rFonts w:ascii="Arial" w:eastAsia="Calibri" w:hAnsi="Arial" w:cs="Arial"/>
          <w:sz w:val="24"/>
          <w:szCs w:val="24"/>
          <w:lang w:val="es-ES"/>
        </w:rPr>
        <w:t>cibersubversión</w:t>
      </w:r>
      <w:r w:rsidR="009420A0">
        <w:rPr>
          <w:rFonts w:ascii="Arial" w:eastAsia="Calibri" w:hAnsi="Arial" w:cs="Arial"/>
          <w:sz w:val="24"/>
          <w:szCs w:val="24"/>
          <w:lang w:val="es-ES"/>
        </w:rPr>
        <w:t>,</w:t>
      </w:r>
      <w:r w:rsidR="009420A0">
        <w:rPr>
          <w:rFonts w:ascii="Arial" w:hAnsi="Arial" w:cs="Arial"/>
          <w:bCs/>
          <w:color w:val="000000"/>
          <w:sz w:val="24"/>
          <w:szCs w:val="24"/>
          <w:lang w:val="es-ES"/>
        </w:rPr>
        <w:t xml:space="preserve"> guerra cibernética</w:t>
      </w:r>
      <w:r w:rsidR="0016661F">
        <w:rPr>
          <w:rFonts w:ascii="Arial" w:hAnsi="Arial" w:cs="Arial"/>
          <w:bCs/>
          <w:color w:val="000000"/>
          <w:sz w:val="24"/>
          <w:szCs w:val="24"/>
          <w:lang w:val="es-ES"/>
        </w:rPr>
        <w:t>, guerra mediática</w:t>
      </w:r>
      <w:r w:rsidR="009420A0">
        <w:rPr>
          <w:rFonts w:ascii="Arial" w:hAnsi="Arial" w:cs="Arial"/>
          <w:bCs/>
          <w:color w:val="000000"/>
          <w:sz w:val="24"/>
          <w:szCs w:val="24"/>
          <w:lang w:val="es-ES"/>
        </w:rPr>
        <w:t>.</w:t>
      </w:r>
    </w:p>
    <w:p w:rsidR="00040937" w:rsidRPr="008056F3" w:rsidRDefault="00347E41" w:rsidP="00347E41">
      <w:pPr>
        <w:pStyle w:val="Prrafodelista"/>
        <w:numPr>
          <w:ilvl w:val="0"/>
          <w:numId w:val="47"/>
        </w:numPr>
        <w:spacing w:before="120" w:after="120" w:line="240" w:lineRule="auto"/>
        <w:ind w:left="-547" w:right="-850"/>
        <w:jc w:val="both"/>
        <w:rPr>
          <w:rFonts w:ascii="Arial" w:eastAsia="Times New Roman" w:hAnsi="Arial" w:cs="Arial"/>
          <w:color w:val="000000"/>
          <w:sz w:val="24"/>
          <w:szCs w:val="24"/>
          <w:lang w:val="es-ES" w:eastAsia="es-ES"/>
        </w:rPr>
      </w:pPr>
      <w:r w:rsidRPr="00347E41">
        <w:rPr>
          <w:rFonts w:ascii="Arial" w:eastAsia="Calibri" w:hAnsi="Arial" w:cs="Arial"/>
          <w:sz w:val="24"/>
          <w:szCs w:val="24"/>
          <w:lang w:val="es-ES"/>
        </w:rPr>
        <w:t>Valorar las acciones del pueblo cubano para contrarrestar eficazmente la Guerra cultural de los imperialistas yanquis en las condiciones actuales.</w:t>
      </w:r>
      <w:r w:rsidR="009420A0" w:rsidRPr="00347E41">
        <w:rPr>
          <w:rFonts w:ascii="Arial" w:eastAsia="Calibri" w:hAnsi="Arial" w:cs="Arial"/>
          <w:sz w:val="24"/>
          <w:szCs w:val="24"/>
          <w:lang w:val="es-ES"/>
        </w:rPr>
        <w:t xml:space="preserve"> </w:t>
      </w:r>
    </w:p>
    <w:p w:rsidR="008056F3" w:rsidRPr="008056F3" w:rsidRDefault="008056F3" w:rsidP="00347E41">
      <w:pPr>
        <w:pStyle w:val="Prrafodelista"/>
        <w:numPr>
          <w:ilvl w:val="0"/>
          <w:numId w:val="47"/>
        </w:numPr>
        <w:spacing w:before="120" w:after="120" w:line="240" w:lineRule="auto"/>
        <w:ind w:left="-547" w:right="-850"/>
        <w:jc w:val="both"/>
        <w:rPr>
          <w:rFonts w:ascii="Arial" w:eastAsia="Times New Roman" w:hAnsi="Arial" w:cs="Arial"/>
          <w:color w:val="000000"/>
          <w:sz w:val="24"/>
          <w:szCs w:val="24"/>
          <w:lang w:val="es-ES" w:eastAsia="es-ES"/>
        </w:rPr>
      </w:pPr>
      <w:r>
        <w:rPr>
          <w:rFonts w:ascii="Arial" w:eastAsia="Calibri" w:hAnsi="Arial" w:cs="Arial"/>
          <w:sz w:val="24"/>
          <w:szCs w:val="24"/>
          <w:lang w:val="es-ES"/>
        </w:rPr>
        <w:t>Responder las siguientes preguntas:</w:t>
      </w:r>
    </w:p>
    <w:p w:rsidR="008056F3" w:rsidRDefault="0030306F" w:rsidP="008056F3">
      <w:pPr>
        <w:pStyle w:val="Prrafodelista"/>
        <w:numPr>
          <w:ilvl w:val="0"/>
          <w:numId w:val="48"/>
        </w:numPr>
        <w:spacing w:before="120" w:after="120" w:line="240" w:lineRule="auto"/>
        <w:ind w:left="-207" w:right="-850"/>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¿Por qué la seguridad cultural actúa como eje transversal en el sistema de dimensiones de la Seguridad nacional de Cuba?</w:t>
      </w:r>
    </w:p>
    <w:p w:rsidR="0030306F" w:rsidRDefault="0030306F" w:rsidP="008056F3">
      <w:pPr>
        <w:pStyle w:val="Prrafodelista"/>
        <w:numPr>
          <w:ilvl w:val="0"/>
          <w:numId w:val="48"/>
        </w:numPr>
        <w:spacing w:before="120" w:after="120" w:line="240" w:lineRule="auto"/>
        <w:ind w:left="-207" w:right="-850"/>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¿Por qué se afirma que la cultura es espada y escudo de la nación cubana?</w:t>
      </w:r>
    </w:p>
    <w:p w:rsidR="0030306F" w:rsidRDefault="0031566A" w:rsidP="008056F3">
      <w:pPr>
        <w:pStyle w:val="Prrafodelista"/>
        <w:numPr>
          <w:ilvl w:val="0"/>
          <w:numId w:val="48"/>
        </w:numPr>
        <w:spacing w:before="120" w:after="120" w:line="240" w:lineRule="auto"/>
        <w:ind w:left="-207" w:right="-850"/>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lastRenderedPageBreak/>
        <w:t>¿En qué consiste la guerra cultural que desarrollan los imperialistas yanquis contra el pueblo cubano y cuáles son sus objetivos fundamentales?</w:t>
      </w:r>
    </w:p>
    <w:p w:rsidR="00E6768E" w:rsidRPr="00E6768E" w:rsidRDefault="0031566A" w:rsidP="002F0959">
      <w:pPr>
        <w:pStyle w:val="Prrafodelista"/>
        <w:numPr>
          <w:ilvl w:val="0"/>
          <w:numId w:val="48"/>
        </w:numPr>
        <w:spacing w:before="120" w:after="120" w:line="240" w:lineRule="auto"/>
        <w:ind w:left="-207" w:right="-850"/>
        <w:jc w:val="both"/>
        <w:rPr>
          <w:rFonts w:ascii="Arial" w:hAnsi="Arial" w:cs="Arial"/>
          <w:b/>
          <w:sz w:val="24"/>
          <w:szCs w:val="24"/>
          <w:lang w:val="es-MX"/>
        </w:rPr>
      </w:pPr>
      <w:r w:rsidRPr="0031566A">
        <w:rPr>
          <w:rFonts w:ascii="Arial" w:eastAsia="Times New Roman" w:hAnsi="Arial" w:cs="Arial"/>
          <w:color w:val="000000"/>
          <w:sz w:val="24"/>
          <w:szCs w:val="24"/>
          <w:lang w:val="es-ES" w:eastAsia="es-ES"/>
        </w:rPr>
        <w:t xml:space="preserve">¿Cuáles son las variantes </w:t>
      </w:r>
      <w:r>
        <w:rPr>
          <w:rFonts w:ascii="Arial" w:eastAsia="Times New Roman" w:hAnsi="Arial" w:cs="Arial"/>
          <w:color w:val="000000"/>
          <w:sz w:val="24"/>
          <w:szCs w:val="24"/>
          <w:lang w:val="es-ES" w:eastAsia="es-ES"/>
        </w:rPr>
        <w:t xml:space="preserve">y técnicas más peligrosas </w:t>
      </w:r>
      <w:r w:rsidRPr="0031566A">
        <w:rPr>
          <w:rFonts w:ascii="Arial" w:eastAsia="Times New Roman" w:hAnsi="Arial" w:cs="Arial"/>
          <w:color w:val="000000"/>
          <w:sz w:val="24"/>
          <w:szCs w:val="24"/>
          <w:lang w:val="es-ES" w:eastAsia="es-ES"/>
        </w:rPr>
        <w:t xml:space="preserve">de la guerra cultural que llevan a cabo </w:t>
      </w:r>
      <w:r w:rsidR="00E6768E">
        <w:rPr>
          <w:rFonts w:ascii="Arial" w:eastAsia="Times New Roman" w:hAnsi="Arial" w:cs="Arial"/>
          <w:color w:val="000000"/>
          <w:sz w:val="24"/>
          <w:szCs w:val="24"/>
          <w:lang w:val="es-ES" w:eastAsia="es-ES"/>
        </w:rPr>
        <w:t xml:space="preserve">en la actualidad </w:t>
      </w:r>
      <w:r w:rsidRPr="0031566A">
        <w:rPr>
          <w:rFonts w:ascii="Arial" w:eastAsia="Times New Roman" w:hAnsi="Arial" w:cs="Arial"/>
          <w:color w:val="000000"/>
          <w:sz w:val="24"/>
          <w:szCs w:val="24"/>
          <w:lang w:val="es-ES" w:eastAsia="es-ES"/>
        </w:rPr>
        <w:t>los enemigos de la Revolución cubana</w:t>
      </w:r>
      <w:r w:rsidR="00E6768E">
        <w:rPr>
          <w:rFonts w:ascii="Arial" w:eastAsia="Times New Roman" w:hAnsi="Arial" w:cs="Arial"/>
          <w:color w:val="000000"/>
          <w:sz w:val="24"/>
          <w:szCs w:val="24"/>
          <w:lang w:val="es-ES" w:eastAsia="es-ES"/>
        </w:rPr>
        <w:t>?</w:t>
      </w:r>
    </w:p>
    <w:p w:rsidR="00AA192B" w:rsidRPr="00E6768E" w:rsidRDefault="00E6768E" w:rsidP="002F0959">
      <w:pPr>
        <w:pStyle w:val="Prrafodelista"/>
        <w:numPr>
          <w:ilvl w:val="0"/>
          <w:numId w:val="48"/>
        </w:numPr>
        <w:spacing w:before="120" w:after="120" w:line="240" w:lineRule="auto"/>
        <w:ind w:left="-207" w:right="-850"/>
        <w:jc w:val="both"/>
        <w:rPr>
          <w:rFonts w:ascii="Arial" w:hAnsi="Arial" w:cs="Arial"/>
          <w:b/>
          <w:sz w:val="24"/>
          <w:szCs w:val="24"/>
          <w:lang w:val="es-MX"/>
        </w:rPr>
      </w:pPr>
      <w:r>
        <w:rPr>
          <w:rFonts w:ascii="Arial" w:eastAsia="Times New Roman" w:hAnsi="Arial" w:cs="Arial"/>
          <w:color w:val="000000"/>
          <w:sz w:val="24"/>
          <w:szCs w:val="24"/>
          <w:lang w:val="es-ES" w:eastAsia="es-ES"/>
        </w:rPr>
        <w:t>¿Por qué en el centro de la atención de los enemigos de la Revolución cubana está la juventud y en especial los estudiantes universitarios?</w:t>
      </w:r>
      <w:r w:rsidR="0031566A" w:rsidRPr="0031566A">
        <w:rPr>
          <w:rFonts w:ascii="Arial" w:eastAsia="Times New Roman" w:hAnsi="Arial" w:cs="Arial"/>
          <w:color w:val="000000"/>
          <w:sz w:val="24"/>
          <w:szCs w:val="24"/>
          <w:lang w:val="es-ES" w:eastAsia="es-ES"/>
        </w:rPr>
        <w:t xml:space="preserve"> </w:t>
      </w:r>
    </w:p>
    <w:p w:rsidR="00E6768E" w:rsidRPr="0031566A" w:rsidRDefault="00E6768E" w:rsidP="00E6768E">
      <w:pPr>
        <w:pStyle w:val="Prrafodelista"/>
        <w:spacing w:before="120" w:after="120" w:line="240" w:lineRule="auto"/>
        <w:ind w:left="-207" w:right="-850"/>
        <w:jc w:val="both"/>
        <w:rPr>
          <w:rFonts w:ascii="Arial" w:hAnsi="Arial" w:cs="Arial"/>
          <w:b/>
          <w:sz w:val="24"/>
          <w:szCs w:val="24"/>
          <w:lang w:val="es-MX"/>
        </w:rPr>
      </w:pPr>
    </w:p>
    <w:p w:rsidR="00E6768E" w:rsidRPr="00E6768E" w:rsidRDefault="00E6768E" w:rsidP="00E6768E">
      <w:pPr>
        <w:pStyle w:val="Prrafodelista"/>
        <w:numPr>
          <w:ilvl w:val="0"/>
          <w:numId w:val="47"/>
        </w:numPr>
        <w:ind w:left="-434" w:right="-794"/>
        <w:jc w:val="both"/>
        <w:rPr>
          <w:rFonts w:ascii="Arial" w:hAnsi="Arial" w:cs="Arial"/>
          <w:sz w:val="24"/>
          <w:szCs w:val="24"/>
          <w:lang w:val="es-MX"/>
        </w:rPr>
      </w:pPr>
      <w:r w:rsidRPr="00E6768E">
        <w:rPr>
          <w:rFonts w:ascii="Arial" w:hAnsi="Arial" w:cs="Arial"/>
          <w:b/>
          <w:sz w:val="24"/>
          <w:szCs w:val="24"/>
          <w:lang w:val="es-MX"/>
        </w:rPr>
        <w:t>Resolver la siguiente situación problémica:</w:t>
      </w:r>
      <w:r>
        <w:rPr>
          <w:rFonts w:ascii="Arial" w:hAnsi="Arial" w:cs="Arial"/>
          <w:b/>
          <w:sz w:val="24"/>
          <w:szCs w:val="24"/>
          <w:lang w:val="es-MX"/>
        </w:rPr>
        <w:t xml:space="preserve"> ¨ </w:t>
      </w:r>
      <w:r w:rsidRPr="00E6768E">
        <w:rPr>
          <w:rFonts w:ascii="Arial" w:hAnsi="Arial" w:cs="Arial"/>
          <w:sz w:val="24"/>
          <w:szCs w:val="24"/>
          <w:lang w:val="es-MX"/>
        </w:rPr>
        <w:t>A sabiendas del inmenso poderío</w:t>
      </w:r>
      <w:r w:rsidRPr="00E6768E">
        <w:rPr>
          <w:rFonts w:ascii="Arial" w:hAnsi="Arial" w:cs="Arial"/>
          <w:b/>
          <w:sz w:val="24"/>
          <w:szCs w:val="24"/>
          <w:lang w:val="es-MX"/>
        </w:rPr>
        <w:t xml:space="preserve"> </w:t>
      </w:r>
      <w:r w:rsidRPr="00E6768E">
        <w:rPr>
          <w:rFonts w:ascii="Arial" w:hAnsi="Arial" w:cs="Arial"/>
          <w:sz w:val="24"/>
          <w:szCs w:val="24"/>
          <w:lang w:val="es-MX"/>
        </w:rPr>
        <w:t>tecnológico del que gozan los imperialistas yanquis y de su vasta experiencia en la ejecución de las más diversas modalidades de la guerra cultural contra varias naciones del mundo ¿cómo puede el pueblo cubano contrarrestar con éxito la actual invasión cultural que llevan a cabo</w:t>
      </w:r>
      <w:r>
        <w:rPr>
          <w:rFonts w:ascii="Arial" w:hAnsi="Arial" w:cs="Arial"/>
          <w:sz w:val="24"/>
          <w:szCs w:val="24"/>
          <w:lang w:val="es-MX"/>
        </w:rPr>
        <w:t xml:space="preserve"> en nuestro país y que tiene entre sus objet</w:t>
      </w:r>
      <w:r w:rsidR="00692DB2">
        <w:rPr>
          <w:rFonts w:ascii="Arial" w:hAnsi="Arial" w:cs="Arial"/>
          <w:sz w:val="24"/>
          <w:szCs w:val="24"/>
          <w:lang w:val="es-MX"/>
        </w:rPr>
        <w:t xml:space="preserve">ivos priorizados a los jóvenes universitarios? ¿Qué rol podrían desarrollar los maestros para librar las acciones de respuestas? </w:t>
      </w:r>
    </w:p>
    <w:p w:rsidR="00E6768E" w:rsidRDefault="00E6768E" w:rsidP="00AA192B">
      <w:pPr>
        <w:pStyle w:val="Prrafodelista"/>
        <w:ind w:left="-850" w:right="-794"/>
        <w:jc w:val="both"/>
        <w:rPr>
          <w:rFonts w:ascii="Arial" w:hAnsi="Arial" w:cs="Arial"/>
          <w:b/>
          <w:sz w:val="24"/>
          <w:szCs w:val="24"/>
          <w:lang w:val="es-MX"/>
        </w:rPr>
      </w:pPr>
    </w:p>
    <w:p w:rsidR="00AA192B" w:rsidRDefault="00AA192B" w:rsidP="00AA192B">
      <w:pPr>
        <w:pStyle w:val="Prrafodelista"/>
        <w:ind w:left="-850" w:right="-794"/>
        <w:jc w:val="both"/>
        <w:rPr>
          <w:rFonts w:ascii="Arial" w:hAnsi="Arial" w:cs="Arial"/>
          <w:sz w:val="24"/>
          <w:szCs w:val="24"/>
          <w:lang w:val="es-MX"/>
        </w:rPr>
      </w:pPr>
      <w:r w:rsidRPr="00A30C14">
        <w:rPr>
          <w:rFonts w:ascii="Arial" w:hAnsi="Arial" w:cs="Arial"/>
          <w:b/>
          <w:sz w:val="24"/>
          <w:szCs w:val="24"/>
          <w:lang w:val="es-MX"/>
        </w:rPr>
        <w:t>El trabajo extra clase</w:t>
      </w:r>
      <w:r w:rsidRPr="00A30C14">
        <w:rPr>
          <w:rFonts w:ascii="Arial" w:hAnsi="Arial" w:cs="Arial"/>
          <w:sz w:val="24"/>
          <w:szCs w:val="24"/>
          <w:lang w:val="es-MX"/>
        </w:rPr>
        <w:t xml:space="preserve"> </w:t>
      </w:r>
      <w:r w:rsidR="00A226F5">
        <w:rPr>
          <w:rFonts w:ascii="Arial" w:hAnsi="Arial" w:cs="Arial"/>
          <w:sz w:val="24"/>
          <w:szCs w:val="24"/>
          <w:lang w:val="es-MX"/>
        </w:rPr>
        <w:t xml:space="preserve">de no menos de 5 cuartillas </w:t>
      </w:r>
      <w:r w:rsidRPr="00A30C14">
        <w:rPr>
          <w:rFonts w:ascii="Arial" w:hAnsi="Arial" w:cs="Arial"/>
          <w:sz w:val="24"/>
          <w:szCs w:val="24"/>
          <w:lang w:val="es-MX"/>
        </w:rPr>
        <w:t>se elaborará sobre la temática siguiente:</w:t>
      </w:r>
    </w:p>
    <w:p w:rsidR="00AA192B" w:rsidRDefault="00AA192B" w:rsidP="00AA192B">
      <w:pPr>
        <w:pStyle w:val="Prrafodelista"/>
        <w:ind w:left="-850" w:right="-794"/>
        <w:jc w:val="both"/>
        <w:rPr>
          <w:rFonts w:ascii="Arial" w:hAnsi="Arial" w:cs="Arial"/>
          <w:sz w:val="24"/>
          <w:szCs w:val="24"/>
          <w:lang w:val="es-MX"/>
        </w:rPr>
      </w:pPr>
    </w:p>
    <w:p w:rsidR="00E67EA0" w:rsidRPr="00E67EA0" w:rsidRDefault="00BA0B98" w:rsidP="00E67EA0">
      <w:pPr>
        <w:pStyle w:val="Prrafodelista"/>
        <w:numPr>
          <w:ilvl w:val="0"/>
          <w:numId w:val="23"/>
        </w:numPr>
        <w:spacing w:line="276" w:lineRule="auto"/>
        <w:ind w:left="-434" w:right="-794"/>
        <w:jc w:val="both"/>
        <w:rPr>
          <w:rFonts w:ascii="Arial" w:hAnsi="Arial" w:cs="Arial"/>
          <w:b/>
          <w:sz w:val="24"/>
          <w:szCs w:val="24"/>
          <w:lang w:val="es-ES"/>
        </w:rPr>
      </w:pPr>
      <w:r w:rsidRPr="00E67EA0">
        <w:rPr>
          <w:rFonts w:ascii="Arial" w:hAnsi="Arial" w:cs="Arial"/>
          <w:sz w:val="24"/>
          <w:szCs w:val="24"/>
          <w:lang w:val="es-MX"/>
        </w:rPr>
        <w:t xml:space="preserve">Rol del maestro en el enfrentamiento a la </w:t>
      </w:r>
      <w:r w:rsidR="00D92FC3">
        <w:rPr>
          <w:rFonts w:ascii="Arial" w:hAnsi="Arial" w:cs="Arial"/>
          <w:sz w:val="24"/>
          <w:szCs w:val="24"/>
          <w:lang w:val="es-MX"/>
        </w:rPr>
        <w:t>g</w:t>
      </w:r>
      <w:r w:rsidR="00040937" w:rsidRPr="00E67EA0">
        <w:rPr>
          <w:rFonts w:ascii="Arial" w:hAnsi="Arial" w:cs="Arial"/>
          <w:sz w:val="24"/>
          <w:szCs w:val="24"/>
          <w:lang w:val="es-MX"/>
        </w:rPr>
        <w:t xml:space="preserve">uerra cultural de los imperialistas yanquis </w:t>
      </w:r>
      <w:r w:rsidR="00E67EA0">
        <w:rPr>
          <w:rFonts w:ascii="Arial" w:hAnsi="Arial" w:cs="Arial"/>
          <w:sz w:val="24"/>
          <w:szCs w:val="24"/>
          <w:lang w:val="es-MX"/>
        </w:rPr>
        <w:t>contra el pueblo cubano.</w:t>
      </w:r>
    </w:p>
    <w:p w:rsidR="00E67EA0" w:rsidRPr="00E67EA0" w:rsidRDefault="00E67EA0" w:rsidP="00E67EA0">
      <w:pPr>
        <w:pStyle w:val="Prrafodelista"/>
        <w:spacing w:line="276" w:lineRule="auto"/>
        <w:ind w:left="-850" w:right="-794"/>
        <w:jc w:val="both"/>
        <w:rPr>
          <w:rFonts w:ascii="Arial" w:hAnsi="Arial" w:cs="Arial"/>
          <w:b/>
          <w:sz w:val="24"/>
          <w:szCs w:val="24"/>
          <w:lang w:val="es-ES"/>
        </w:rPr>
      </w:pPr>
    </w:p>
    <w:p w:rsidR="00040937" w:rsidRPr="00E67EA0" w:rsidRDefault="00040937" w:rsidP="00E67EA0">
      <w:pPr>
        <w:pStyle w:val="Prrafodelista"/>
        <w:spacing w:line="276" w:lineRule="auto"/>
        <w:ind w:left="-850" w:right="-794"/>
        <w:jc w:val="both"/>
        <w:rPr>
          <w:rFonts w:ascii="Arial" w:hAnsi="Arial" w:cs="Arial"/>
          <w:b/>
          <w:sz w:val="24"/>
          <w:szCs w:val="24"/>
          <w:lang w:val="es-ES"/>
        </w:rPr>
      </w:pPr>
      <w:r w:rsidRPr="00E67EA0">
        <w:rPr>
          <w:rFonts w:ascii="Arial" w:hAnsi="Arial" w:cs="Arial"/>
          <w:b/>
          <w:sz w:val="24"/>
          <w:szCs w:val="24"/>
          <w:lang w:val="es-ES"/>
        </w:rPr>
        <w:t>Tema No 5: La Defensa Civil de Cuba en tiempo de paz y la reducción de riesgos de desastres.</w:t>
      </w:r>
    </w:p>
    <w:p w:rsidR="00040937" w:rsidRPr="00040937" w:rsidRDefault="00040937" w:rsidP="00040937">
      <w:pPr>
        <w:spacing w:line="276" w:lineRule="auto"/>
        <w:ind w:left="-850"/>
        <w:jc w:val="both"/>
        <w:rPr>
          <w:rFonts w:ascii="Arial" w:hAnsi="Arial" w:cs="Arial"/>
          <w:b/>
          <w:sz w:val="24"/>
          <w:szCs w:val="24"/>
          <w:u w:val="single"/>
          <w:lang w:val="es-ES"/>
        </w:rPr>
      </w:pPr>
      <w:r w:rsidRPr="00040937">
        <w:rPr>
          <w:rFonts w:ascii="Arial" w:hAnsi="Arial" w:cs="Arial"/>
          <w:b/>
          <w:sz w:val="24"/>
          <w:szCs w:val="24"/>
          <w:u w:val="single"/>
          <w:lang w:val="es-ES"/>
        </w:rPr>
        <w:t>Contenido</w:t>
      </w:r>
      <w:r>
        <w:rPr>
          <w:rFonts w:ascii="Arial" w:hAnsi="Arial" w:cs="Arial"/>
          <w:b/>
          <w:sz w:val="24"/>
          <w:szCs w:val="24"/>
          <w:u w:val="single"/>
          <w:lang w:val="es-ES"/>
        </w:rPr>
        <w:t>s</w:t>
      </w:r>
      <w:r w:rsidRPr="00040937">
        <w:rPr>
          <w:rFonts w:ascii="Arial" w:hAnsi="Arial" w:cs="Arial"/>
          <w:b/>
          <w:sz w:val="24"/>
          <w:szCs w:val="24"/>
          <w:u w:val="single"/>
          <w:lang w:val="es-ES"/>
        </w:rPr>
        <w:t>:</w:t>
      </w:r>
    </w:p>
    <w:p w:rsidR="00784059" w:rsidRDefault="00040937" w:rsidP="00040937">
      <w:pPr>
        <w:spacing w:line="276" w:lineRule="auto"/>
        <w:ind w:left="-850" w:right="-850" w:hanging="357"/>
        <w:contextualSpacing/>
        <w:jc w:val="both"/>
        <w:rPr>
          <w:rFonts w:ascii="Arial" w:eastAsia="Times New Roman" w:hAnsi="Arial" w:cs="Arial"/>
          <w:b/>
          <w:bCs/>
          <w:sz w:val="24"/>
          <w:szCs w:val="24"/>
          <w:lang w:val="es-ES" w:eastAsia="es-AR"/>
        </w:rPr>
      </w:pPr>
      <w:r w:rsidRPr="00040937">
        <w:rPr>
          <w:rFonts w:ascii="Arial" w:eastAsia="Calibri" w:hAnsi="Arial" w:cs="Arial"/>
          <w:sz w:val="24"/>
          <w:szCs w:val="24"/>
          <w:lang w:val="es-ES"/>
        </w:rPr>
        <w:t xml:space="preserve">     La protección civil en el mundo. La Defensa Civil de Cuba, su surgimiento y desarrollo. La protección civil antes de 1959. Principios, objetivos, misiones y medidas de la defensa civil en tiempo de paz. Acciones de los centros educacionales para contribuir con la Defensa Civil. Los desastres, su tipología, situaciones de desastre que pueden afectar la seguridad nacional cubana. Nivel de exposición de la población cubana a</w:t>
      </w:r>
      <w:r>
        <w:rPr>
          <w:rFonts w:ascii="Arial" w:eastAsia="Calibri" w:hAnsi="Arial" w:cs="Arial"/>
          <w:sz w:val="24"/>
          <w:szCs w:val="24"/>
          <w:lang w:val="es-ES"/>
        </w:rPr>
        <w:t xml:space="preserve"> </w:t>
      </w:r>
      <w:r w:rsidRPr="00040937">
        <w:rPr>
          <w:rFonts w:ascii="Arial" w:eastAsia="Calibri" w:hAnsi="Arial" w:cs="Arial"/>
          <w:sz w:val="24"/>
          <w:szCs w:val="24"/>
          <w:lang w:val="es-ES"/>
        </w:rPr>
        <w:t>los efectos de distintos tipos de desastres. Situación higiénica y epidemiológica internacional y de Cuba. El ciclo de reducción de desastres y sus particularidades. Elementos del plan de reducción de desastres y su actualización. Concepto de</w:t>
      </w:r>
      <w:r>
        <w:rPr>
          <w:rFonts w:ascii="Arial" w:eastAsia="Calibri" w:hAnsi="Arial" w:cs="Arial"/>
          <w:sz w:val="24"/>
          <w:szCs w:val="24"/>
          <w:lang w:val="es-ES"/>
        </w:rPr>
        <w:t xml:space="preserve"> </w:t>
      </w:r>
      <w:r w:rsidRPr="00040937">
        <w:rPr>
          <w:rFonts w:ascii="Arial" w:eastAsia="Calibri" w:hAnsi="Arial" w:cs="Arial"/>
          <w:sz w:val="24"/>
          <w:szCs w:val="24"/>
          <w:lang w:val="es-ES"/>
        </w:rPr>
        <w:t xml:space="preserve">gestión para la reducción del riesgo de desastres. Importancia de los </w:t>
      </w:r>
      <w:r w:rsidRPr="00040937">
        <w:rPr>
          <w:rFonts w:ascii="Arial" w:eastAsia="Calibri" w:hAnsi="Arial" w:cs="Arial"/>
          <w:bCs/>
          <w:sz w:val="24"/>
          <w:szCs w:val="24"/>
          <w:lang w:val="es-ES"/>
        </w:rPr>
        <w:t>Centros de Gestión para la Reducción del Riesgo</w:t>
      </w:r>
      <w:r>
        <w:rPr>
          <w:rFonts w:ascii="Arial" w:eastAsia="Calibri" w:hAnsi="Arial" w:cs="Arial"/>
          <w:bCs/>
          <w:sz w:val="24"/>
          <w:szCs w:val="24"/>
          <w:lang w:val="es-ES"/>
        </w:rPr>
        <w:t xml:space="preserve"> </w:t>
      </w:r>
      <w:r w:rsidRPr="00040937">
        <w:rPr>
          <w:rFonts w:ascii="Arial" w:eastAsia="Calibri" w:hAnsi="Arial" w:cs="Arial"/>
          <w:bCs/>
          <w:sz w:val="24"/>
          <w:szCs w:val="24"/>
          <w:lang w:val="es-ES"/>
        </w:rPr>
        <w:t>(CGRR). Acciones de los centros educacionales en la</w:t>
      </w:r>
      <w:r>
        <w:rPr>
          <w:rFonts w:ascii="Arial" w:eastAsia="Calibri" w:hAnsi="Arial" w:cs="Arial"/>
          <w:bCs/>
          <w:sz w:val="24"/>
          <w:szCs w:val="24"/>
          <w:lang w:val="es-ES"/>
        </w:rPr>
        <w:t xml:space="preserve"> </w:t>
      </w:r>
      <w:r w:rsidRPr="00040937">
        <w:rPr>
          <w:rFonts w:ascii="Arial" w:eastAsia="Calibri" w:hAnsi="Arial" w:cs="Arial"/>
          <w:bCs/>
          <w:sz w:val="24"/>
          <w:szCs w:val="24"/>
          <w:lang w:val="es-ES"/>
        </w:rPr>
        <w:t xml:space="preserve">reducción de riesgos de desastres. Papel de las universidades pedagógicas en el desarrollo de la cultura de reducción de desastres en los especialistas en educación. La protección del medio ambiente; las acciones estratégicas de la Tarea Vida y las </w:t>
      </w:r>
      <w:r w:rsidR="008B61EF">
        <w:rPr>
          <w:rFonts w:ascii="Arial" w:eastAsia="Calibri" w:hAnsi="Arial" w:cs="Arial"/>
          <w:bCs/>
          <w:sz w:val="24"/>
          <w:szCs w:val="24"/>
          <w:lang w:val="es-ES"/>
        </w:rPr>
        <w:t>acciones</w:t>
      </w:r>
      <w:r w:rsidRPr="00040937">
        <w:rPr>
          <w:rFonts w:ascii="Arial" w:eastAsia="Calibri" w:hAnsi="Arial" w:cs="Arial"/>
          <w:bCs/>
          <w:sz w:val="24"/>
          <w:szCs w:val="24"/>
          <w:lang w:val="es-ES"/>
        </w:rPr>
        <w:t xml:space="preserve"> para su ejecución. Los objetivos del desarrollo sostenible de la Agenda </w:t>
      </w:r>
      <w:r w:rsidRPr="00040937">
        <w:rPr>
          <w:rFonts w:ascii="Arial" w:eastAsia="Calibri" w:hAnsi="Arial" w:cs="Arial"/>
          <w:sz w:val="24"/>
          <w:szCs w:val="24"/>
          <w:lang w:val="es-ES"/>
        </w:rPr>
        <w:t xml:space="preserve">2030 y su interacción con la Seguridad y Defensa Nacional y </w:t>
      </w:r>
      <w:r w:rsidR="00C37970">
        <w:rPr>
          <w:rFonts w:ascii="Arial" w:eastAsia="Calibri" w:hAnsi="Arial" w:cs="Arial"/>
          <w:sz w:val="24"/>
          <w:szCs w:val="24"/>
          <w:lang w:val="es-ES"/>
        </w:rPr>
        <w:t>el</w:t>
      </w:r>
      <w:r w:rsidRPr="00040937">
        <w:rPr>
          <w:rFonts w:ascii="Arial" w:eastAsia="Calibri" w:hAnsi="Arial" w:cs="Arial"/>
          <w:sz w:val="24"/>
          <w:szCs w:val="24"/>
          <w:lang w:val="es-ES"/>
        </w:rPr>
        <w:t xml:space="preserve"> papel del especialista en educación para su ejecución. </w:t>
      </w:r>
    </w:p>
    <w:p w:rsidR="00DB5BCA" w:rsidRDefault="00D75B15" w:rsidP="000B4CA9">
      <w:pPr>
        <w:pStyle w:val="Prrafodelista"/>
        <w:ind w:left="-850" w:right="-794"/>
        <w:jc w:val="both"/>
        <w:rPr>
          <w:rFonts w:ascii="Arial" w:eastAsia="Times New Roman" w:hAnsi="Arial" w:cs="Arial"/>
          <w:b/>
          <w:bCs/>
          <w:sz w:val="24"/>
          <w:szCs w:val="24"/>
          <w:lang w:val="es-ES" w:eastAsia="es-AR"/>
        </w:rPr>
      </w:pPr>
      <w:r w:rsidRPr="00D75B15">
        <w:rPr>
          <w:rFonts w:ascii="Arial" w:eastAsia="Times New Roman" w:hAnsi="Arial" w:cs="Arial"/>
          <w:b/>
          <w:bCs/>
          <w:sz w:val="24"/>
          <w:szCs w:val="24"/>
          <w:lang w:val="es-ES" w:eastAsia="es-AR"/>
        </w:rPr>
        <w:t>Orientaciones generales para el estudio del tema</w:t>
      </w:r>
      <w:r w:rsidR="00D165AA">
        <w:rPr>
          <w:rFonts w:ascii="Arial" w:eastAsia="Times New Roman" w:hAnsi="Arial" w:cs="Arial"/>
          <w:b/>
          <w:bCs/>
          <w:sz w:val="24"/>
          <w:szCs w:val="24"/>
          <w:lang w:val="es-ES" w:eastAsia="es-AR"/>
        </w:rPr>
        <w:t>:</w:t>
      </w:r>
    </w:p>
    <w:p w:rsidR="0003554C" w:rsidRPr="0003554C" w:rsidRDefault="0003554C" w:rsidP="0003554C">
      <w:pPr>
        <w:ind w:left="-850" w:right="-850"/>
        <w:jc w:val="both"/>
        <w:rPr>
          <w:rFonts w:ascii="Arial" w:hAnsi="Arial" w:cs="Arial"/>
          <w:color w:val="000000" w:themeColor="text1"/>
          <w:spacing w:val="-2"/>
          <w:sz w:val="24"/>
          <w:szCs w:val="24"/>
          <w:lang w:val="es-ES"/>
        </w:rPr>
      </w:pPr>
      <w:r w:rsidRPr="0003554C">
        <w:rPr>
          <w:rFonts w:ascii="Arial" w:hAnsi="Arial" w:cs="Arial"/>
          <w:color w:val="000000" w:themeColor="text1"/>
          <w:spacing w:val="-2"/>
          <w:sz w:val="24"/>
          <w:szCs w:val="24"/>
          <w:lang w:val="es-ES"/>
        </w:rPr>
        <w:t>Para el estudio de este tema debe</w:t>
      </w:r>
      <w:r>
        <w:rPr>
          <w:rFonts w:ascii="Arial" w:hAnsi="Arial" w:cs="Arial"/>
          <w:color w:val="000000" w:themeColor="text1"/>
          <w:spacing w:val="-2"/>
          <w:sz w:val="24"/>
          <w:szCs w:val="24"/>
          <w:lang w:val="es-ES"/>
        </w:rPr>
        <w:t>s</w:t>
      </w:r>
      <w:r w:rsidRPr="0003554C">
        <w:rPr>
          <w:rFonts w:ascii="Arial" w:hAnsi="Arial" w:cs="Arial"/>
          <w:color w:val="000000" w:themeColor="text1"/>
          <w:spacing w:val="-2"/>
          <w:sz w:val="24"/>
          <w:szCs w:val="24"/>
          <w:lang w:val="es-ES"/>
        </w:rPr>
        <w:t xml:space="preserve"> partir de los conocimientos ya adquiridos sobre la Seguridad Nacional de Cuba y </w:t>
      </w:r>
      <w:r>
        <w:rPr>
          <w:rFonts w:ascii="Arial" w:hAnsi="Arial" w:cs="Arial"/>
          <w:color w:val="000000" w:themeColor="text1"/>
          <w:spacing w:val="-2"/>
          <w:sz w:val="24"/>
          <w:szCs w:val="24"/>
          <w:lang w:val="es-ES"/>
        </w:rPr>
        <w:t xml:space="preserve">también </w:t>
      </w:r>
      <w:r w:rsidRPr="0003554C">
        <w:rPr>
          <w:rFonts w:ascii="Arial" w:hAnsi="Arial" w:cs="Arial"/>
          <w:color w:val="000000" w:themeColor="text1"/>
          <w:spacing w:val="-2"/>
          <w:sz w:val="24"/>
          <w:szCs w:val="24"/>
          <w:lang w:val="es-ES"/>
        </w:rPr>
        <w:t>debe</w:t>
      </w:r>
      <w:r>
        <w:rPr>
          <w:rFonts w:ascii="Arial" w:hAnsi="Arial" w:cs="Arial"/>
          <w:color w:val="000000" w:themeColor="text1"/>
          <w:spacing w:val="-2"/>
          <w:sz w:val="24"/>
          <w:szCs w:val="24"/>
          <w:lang w:val="es-ES"/>
        </w:rPr>
        <w:t>s</w:t>
      </w:r>
      <w:r w:rsidRPr="0003554C">
        <w:rPr>
          <w:rFonts w:ascii="Arial" w:hAnsi="Arial" w:cs="Arial"/>
          <w:color w:val="000000" w:themeColor="text1"/>
          <w:spacing w:val="-2"/>
          <w:sz w:val="24"/>
          <w:szCs w:val="24"/>
          <w:lang w:val="es-ES"/>
        </w:rPr>
        <w:t xml:space="preserve"> tener como antecedente todo lo que conoce</w:t>
      </w:r>
      <w:r>
        <w:rPr>
          <w:rFonts w:ascii="Arial" w:hAnsi="Arial" w:cs="Arial"/>
          <w:color w:val="000000" w:themeColor="text1"/>
          <w:spacing w:val="-2"/>
          <w:sz w:val="24"/>
          <w:szCs w:val="24"/>
          <w:lang w:val="es-ES"/>
        </w:rPr>
        <w:t>s</w:t>
      </w:r>
      <w:r w:rsidRPr="0003554C">
        <w:rPr>
          <w:rFonts w:ascii="Arial" w:hAnsi="Arial" w:cs="Arial"/>
          <w:color w:val="000000" w:themeColor="text1"/>
          <w:spacing w:val="-2"/>
          <w:sz w:val="24"/>
          <w:szCs w:val="24"/>
          <w:lang w:val="es-ES"/>
        </w:rPr>
        <w:t xml:space="preserve"> de la Defensa Civil de Cuba por las experiencias vividas en el enfrentamiento de los desastres de todo tipo, especialmente </w:t>
      </w:r>
      <w:r w:rsidRPr="0003554C">
        <w:rPr>
          <w:rFonts w:ascii="Arial" w:hAnsi="Arial" w:cs="Arial"/>
          <w:color w:val="000000" w:themeColor="text1"/>
          <w:spacing w:val="-2"/>
          <w:sz w:val="24"/>
          <w:szCs w:val="24"/>
          <w:lang w:val="es-ES"/>
        </w:rPr>
        <w:lastRenderedPageBreak/>
        <w:t>los de origen natural</w:t>
      </w:r>
      <w:r w:rsidR="00C37970">
        <w:rPr>
          <w:rFonts w:ascii="Arial" w:hAnsi="Arial" w:cs="Arial"/>
          <w:color w:val="000000" w:themeColor="text1"/>
          <w:spacing w:val="-2"/>
          <w:sz w:val="24"/>
          <w:szCs w:val="24"/>
          <w:lang w:val="es-ES"/>
        </w:rPr>
        <w:t xml:space="preserve"> y tecnológicos</w:t>
      </w:r>
      <w:r w:rsidRPr="0003554C">
        <w:rPr>
          <w:rFonts w:ascii="Arial" w:hAnsi="Arial" w:cs="Arial"/>
          <w:color w:val="000000" w:themeColor="text1"/>
          <w:spacing w:val="-2"/>
          <w:sz w:val="24"/>
          <w:szCs w:val="24"/>
          <w:lang w:val="es-ES"/>
        </w:rPr>
        <w:t xml:space="preserve">, </w:t>
      </w:r>
      <w:r w:rsidR="00C37970">
        <w:rPr>
          <w:rFonts w:ascii="Arial" w:hAnsi="Arial" w:cs="Arial"/>
          <w:color w:val="000000" w:themeColor="text1"/>
          <w:spacing w:val="-2"/>
          <w:sz w:val="24"/>
          <w:szCs w:val="24"/>
          <w:lang w:val="es-ES"/>
        </w:rPr>
        <w:t xml:space="preserve">por sus devastadores efectos en nuestro país y en el mundo entero.  </w:t>
      </w:r>
    </w:p>
    <w:p w:rsidR="0003554C" w:rsidRPr="0003554C" w:rsidRDefault="0003554C" w:rsidP="0003554C">
      <w:pPr>
        <w:ind w:left="-850" w:right="-850"/>
        <w:jc w:val="both"/>
        <w:rPr>
          <w:rFonts w:ascii="Arial" w:hAnsi="Arial" w:cs="Arial"/>
          <w:color w:val="000000" w:themeColor="text1"/>
          <w:spacing w:val="-2"/>
          <w:sz w:val="24"/>
          <w:szCs w:val="24"/>
          <w:lang w:val="es-ES"/>
        </w:rPr>
      </w:pPr>
      <w:r w:rsidRPr="0003554C">
        <w:rPr>
          <w:rFonts w:ascii="Arial" w:hAnsi="Arial" w:cs="Arial"/>
          <w:color w:val="000000" w:themeColor="text1"/>
          <w:spacing w:val="-2"/>
          <w:sz w:val="24"/>
          <w:szCs w:val="24"/>
          <w:lang w:val="es-ES"/>
        </w:rPr>
        <w:t>Por lo antes expresado es menester que centre</w:t>
      </w:r>
      <w:r>
        <w:rPr>
          <w:rFonts w:ascii="Arial" w:hAnsi="Arial" w:cs="Arial"/>
          <w:color w:val="000000" w:themeColor="text1"/>
          <w:spacing w:val="-2"/>
          <w:sz w:val="24"/>
          <w:szCs w:val="24"/>
          <w:lang w:val="es-ES"/>
        </w:rPr>
        <w:t>s</w:t>
      </w:r>
      <w:r w:rsidRPr="0003554C">
        <w:rPr>
          <w:rFonts w:ascii="Arial" w:hAnsi="Arial" w:cs="Arial"/>
          <w:color w:val="000000" w:themeColor="text1"/>
          <w:spacing w:val="-2"/>
          <w:sz w:val="24"/>
          <w:szCs w:val="24"/>
          <w:lang w:val="es-ES"/>
        </w:rPr>
        <w:t xml:space="preserve"> la atención en los fundamentos de la DC cubana, el sistema de medidas</w:t>
      </w:r>
      <w:r w:rsidR="00C37970">
        <w:rPr>
          <w:rFonts w:ascii="Arial" w:hAnsi="Arial" w:cs="Arial"/>
          <w:color w:val="000000" w:themeColor="text1"/>
          <w:spacing w:val="-2"/>
          <w:sz w:val="24"/>
          <w:szCs w:val="24"/>
          <w:lang w:val="es-ES"/>
        </w:rPr>
        <w:t xml:space="preserve"> en tiempo de paz</w:t>
      </w:r>
      <w:r w:rsidRPr="0003554C">
        <w:rPr>
          <w:rFonts w:ascii="Arial" w:hAnsi="Arial" w:cs="Arial"/>
          <w:color w:val="000000" w:themeColor="text1"/>
          <w:spacing w:val="-2"/>
          <w:sz w:val="24"/>
          <w:szCs w:val="24"/>
          <w:lang w:val="es-ES"/>
        </w:rPr>
        <w:t xml:space="preserve">, las acciones de los centros educacionales para contribuir con la Defensa Civil en situaciones excepcionales, los desastres y su clasificación, así como también lo relacionado con </w:t>
      </w:r>
      <w:r w:rsidR="00C37970">
        <w:rPr>
          <w:rFonts w:ascii="Arial" w:hAnsi="Arial" w:cs="Arial"/>
          <w:color w:val="000000" w:themeColor="text1"/>
          <w:spacing w:val="-2"/>
          <w:sz w:val="24"/>
          <w:szCs w:val="24"/>
          <w:lang w:val="es-ES"/>
        </w:rPr>
        <w:t xml:space="preserve">la organización y dirección de riegos de desastres </w:t>
      </w:r>
      <w:r w:rsidRPr="0003554C">
        <w:rPr>
          <w:rFonts w:ascii="Arial" w:hAnsi="Arial" w:cs="Arial"/>
          <w:color w:val="000000" w:themeColor="text1"/>
          <w:spacing w:val="-2"/>
          <w:sz w:val="24"/>
          <w:szCs w:val="24"/>
          <w:lang w:val="es-ES"/>
        </w:rPr>
        <w:t xml:space="preserve">y sus particularidades. </w:t>
      </w:r>
    </w:p>
    <w:p w:rsidR="007A396F" w:rsidRPr="007A396F" w:rsidRDefault="0003554C" w:rsidP="007A396F">
      <w:pPr>
        <w:pStyle w:val="Textoindependiente2"/>
        <w:spacing w:line="240" w:lineRule="auto"/>
        <w:ind w:left="-850" w:right="-850"/>
        <w:jc w:val="both"/>
        <w:rPr>
          <w:rFonts w:ascii="Arial" w:hAnsi="Arial" w:cs="Arial"/>
          <w:bCs/>
          <w:color w:val="000000" w:themeColor="text1"/>
          <w:spacing w:val="-2"/>
          <w:sz w:val="24"/>
          <w:szCs w:val="24"/>
        </w:rPr>
      </w:pPr>
      <w:r w:rsidRPr="00D65E6E">
        <w:rPr>
          <w:rFonts w:ascii="Arial" w:hAnsi="Arial" w:cs="Arial"/>
          <w:color w:val="000000" w:themeColor="text1"/>
          <w:spacing w:val="-2"/>
          <w:sz w:val="24"/>
          <w:szCs w:val="24"/>
        </w:rPr>
        <w:t>Para lograr un dominio más profundo y sólido puede</w:t>
      </w:r>
      <w:r>
        <w:rPr>
          <w:rFonts w:ascii="Arial" w:hAnsi="Arial" w:cs="Arial"/>
          <w:color w:val="000000" w:themeColor="text1"/>
          <w:spacing w:val="-2"/>
          <w:sz w:val="24"/>
          <w:szCs w:val="24"/>
        </w:rPr>
        <w:t>s</w:t>
      </w:r>
      <w:r w:rsidRPr="00D65E6E">
        <w:rPr>
          <w:rFonts w:ascii="Arial" w:hAnsi="Arial" w:cs="Arial"/>
          <w:color w:val="000000" w:themeColor="text1"/>
          <w:spacing w:val="-2"/>
          <w:sz w:val="24"/>
          <w:szCs w:val="24"/>
        </w:rPr>
        <w:t xml:space="preserve"> consultar el</w:t>
      </w:r>
      <w:r w:rsidRPr="000B4CA9">
        <w:rPr>
          <w:rFonts w:ascii="Arial" w:hAnsi="Arial" w:cs="Arial"/>
          <w:color w:val="000000" w:themeColor="text1"/>
          <w:spacing w:val="-2"/>
          <w:sz w:val="24"/>
          <w:szCs w:val="24"/>
        </w:rPr>
        <w:t xml:space="preserve"> </w:t>
      </w:r>
      <w:r w:rsidRPr="000B4CA9">
        <w:rPr>
          <w:rFonts w:ascii="Arial" w:hAnsi="Arial" w:cs="Arial"/>
          <w:color w:val="000000" w:themeColor="text1"/>
          <w:sz w:val="24"/>
          <w:szCs w:val="24"/>
        </w:rPr>
        <w:t>Texto</w:t>
      </w:r>
      <w:r w:rsidRPr="00D65E6E">
        <w:rPr>
          <w:rFonts w:ascii="Arial" w:hAnsi="Arial" w:cs="Arial"/>
          <w:color w:val="000000" w:themeColor="text1"/>
          <w:szCs w:val="24"/>
        </w:rPr>
        <w:t xml:space="preserve"> </w:t>
      </w:r>
      <w:r w:rsidRPr="000B4CA9">
        <w:rPr>
          <w:rFonts w:ascii="Arial" w:hAnsi="Arial" w:cs="Arial"/>
          <w:color w:val="000000" w:themeColor="text1"/>
          <w:sz w:val="24"/>
          <w:szCs w:val="24"/>
        </w:rPr>
        <w:t xml:space="preserve">para </w:t>
      </w:r>
      <w:r w:rsidRPr="000B4CA9">
        <w:rPr>
          <w:rFonts w:ascii="Arial" w:hAnsi="Arial" w:cs="Arial"/>
          <w:color w:val="000000" w:themeColor="text1"/>
          <w:sz w:val="24"/>
          <w:szCs w:val="24"/>
          <w:lang w:val="es-ES_tradnl"/>
        </w:rPr>
        <w:t>el Curso Básico en Seguridad Nacional</w:t>
      </w:r>
      <w:r w:rsidRPr="000B4CA9">
        <w:rPr>
          <w:rFonts w:ascii="Arial" w:hAnsi="Arial" w:cs="Arial"/>
          <w:color w:val="000000" w:themeColor="text1"/>
          <w:sz w:val="24"/>
          <w:szCs w:val="24"/>
        </w:rPr>
        <w:t xml:space="preserve"> </w:t>
      </w:r>
      <w:r w:rsidRPr="000B4CA9">
        <w:rPr>
          <w:rFonts w:ascii="Arial" w:hAnsi="Arial" w:cs="Arial"/>
          <w:color w:val="000000" w:themeColor="text1"/>
          <w:sz w:val="24"/>
          <w:szCs w:val="24"/>
          <w:lang w:val="es-ES_tradnl"/>
        </w:rPr>
        <w:t xml:space="preserve">y </w:t>
      </w:r>
      <w:r w:rsidRPr="000B4CA9">
        <w:rPr>
          <w:rFonts w:ascii="Arial" w:hAnsi="Arial" w:cs="Arial"/>
          <w:color w:val="000000" w:themeColor="text1"/>
          <w:sz w:val="24"/>
          <w:szCs w:val="24"/>
        </w:rPr>
        <w:t xml:space="preserve">Defensa </w:t>
      </w:r>
      <w:r w:rsidRPr="000B4CA9">
        <w:rPr>
          <w:rFonts w:ascii="Arial" w:hAnsi="Arial" w:cs="Arial"/>
          <w:color w:val="000000" w:themeColor="text1"/>
          <w:sz w:val="24"/>
          <w:szCs w:val="24"/>
          <w:lang w:val="es-ES_tradnl"/>
        </w:rPr>
        <w:t xml:space="preserve">Nacional </w:t>
      </w:r>
      <w:r w:rsidRPr="000B4CA9">
        <w:rPr>
          <w:rFonts w:ascii="Arial" w:hAnsi="Arial" w:cs="Arial"/>
          <w:color w:val="000000" w:themeColor="text1"/>
          <w:sz w:val="24"/>
          <w:szCs w:val="24"/>
        </w:rPr>
        <w:t xml:space="preserve">para los estudiantes de la Educación Superior, las páginas de la 175 a </w:t>
      </w:r>
      <w:r w:rsidRPr="000B4CA9">
        <w:rPr>
          <w:rFonts w:ascii="Arial" w:hAnsi="Arial" w:cs="Arial"/>
          <w:bCs/>
          <w:color w:val="000000" w:themeColor="text1"/>
          <w:spacing w:val="-2"/>
          <w:sz w:val="24"/>
          <w:szCs w:val="24"/>
        </w:rPr>
        <w:t>232.</w:t>
      </w:r>
      <w:r w:rsidRPr="00D65E6E">
        <w:rPr>
          <w:rFonts w:ascii="Arial" w:hAnsi="Arial" w:cs="Arial"/>
          <w:bCs/>
          <w:color w:val="000000" w:themeColor="text1"/>
          <w:spacing w:val="-2"/>
          <w:sz w:val="24"/>
          <w:szCs w:val="24"/>
        </w:rPr>
        <w:t xml:space="preserve"> En la Constitución de la República consult</w:t>
      </w:r>
      <w:r>
        <w:rPr>
          <w:rFonts w:ascii="Arial" w:hAnsi="Arial" w:cs="Arial"/>
          <w:bCs/>
          <w:color w:val="000000" w:themeColor="text1"/>
          <w:spacing w:val="-2"/>
          <w:sz w:val="24"/>
          <w:szCs w:val="24"/>
        </w:rPr>
        <w:t>a</w:t>
      </w:r>
      <w:r w:rsidRPr="00D65E6E">
        <w:rPr>
          <w:rFonts w:ascii="Arial" w:hAnsi="Arial" w:cs="Arial"/>
          <w:bCs/>
          <w:color w:val="000000" w:themeColor="text1"/>
          <w:spacing w:val="-2"/>
          <w:sz w:val="24"/>
          <w:szCs w:val="24"/>
        </w:rPr>
        <w:t xml:space="preserve"> el Capítulo IV sobre situaciones excepcionales y de desastres. En el texto de la Ley 75 de la Defensa, </w:t>
      </w:r>
      <w:r>
        <w:rPr>
          <w:rFonts w:ascii="Arial" w:hAnsi="Arial" w:cs="Arial"/>
          <w:bCs/>
          <w:color w:val="000000" w:themeColor="text1"/>
          <w:spacing w:val="-2"/>
          <w:sz w:val="24"/>
          <w:szCs w:val="24"/>
        </w:rPr>
        <w:t xml:space="preserve">debes </w:t>
      </w:r>
      <w:r w:rsidRPr="00D65E6E">
        <w:rPr>
          <w:rFonts w:ascii="Arial" w:hAnsi="Arial" w:cs="Arial"/>
          <w:bCs/>
          <w:color w:val="000000" w:themeColor="text1"/>
          <w:spacing w:val="-2"/>
          <w:sz w:val="24"/>
          <w:szCs w:val="24"/>
        </w:rPr>
        <w:t>consultar el Capítulo XIV los artículos del 111 al 118. En el Texto unificado ¨</w:t>
      </w:r>
      <w:r w:rsidRPr="00D65E6E">
        <w:rPr>
          <w:rFonts w:ascii="Arial" w:hAnsi="Arial" w:cs="Arial"/>
          <w:color w:val="000000" w:themeColor="text1"/>
          <w:sz w:val="24"/>
          <w:szCs w:val="24"/>
        </w:rPr>
        <w:t xml:space="preserve">Sistema de Defensa Civil con énfasis en la reducción de desastres en los planes y programas de las carreras de la Educación Superior en Cuba¨ </w:t>
      </w:r>
      <w:r>
        <w:rPr>
          <w:rFonts w:ascii="Arial" w:hAnsi="Arial" w:cs="Arial"/>
          <w:color w:val="000000" w:themeColor="text1"/>
          <w:sz w:val="24"/>
          <w:szCs w:val="24"/>
        </w:rPr>
        <w:t>estudia</w:t>
      </w:r>
      <w:r w:rsidR="000B4CA9">
        <w:rPr>
          <w:rFonts w:ascii="Arial" w:hAnsi="Arial" w:cs="Arial"/>
          <w:color w:val="000000" w:themeColor="text1"/>
          <w:sz w:val="24"/>
          <w:szCs w:val="24"/>
        </w:rPr>
        <w:t>r</w:t>
      </w:r>
      <w:r w:rsidRPr="00D65E6E">
        <w:rPr>
          <w:rFonts w:ascii="Arial" w:hAnsi="Arial" w:cs="Arial"/>
          <w:color w:val="000000" w:themeColor="text1"/>
          <w:sz w:val="24"/>
          <w:szCs w:val="24"/>
        </w:rPr>
        <w:t xml:space="preserve"> las páginas de 1 a 8. En el libro ¨Sistema de medidas de la Defensa Civil. Para estudiantes de los centros de Educación Superior, del MES  </w:t>
      </w:r>
      <w:r w:rsidRPr="00D65E6E">
        <w:rPr>
          <w:rFonts w:ascii="Arial" w:hAnsi="Arial" w:cs="Arial"/>
          <w:bCs/>
          <w:color w:val="000000" w:themeColor="text1"/>
          <w:spacing w:val="-2"/>
          <w:sz w:val="24"/>
          <w:szCs w:val="24"/>
        </w:rPr>
        <w:t xml:space="preserve">2015, consultar desde la </w:t>
      </w:r>
      <w:proofErr w:type="spellStart"/>
      <w:r w:rsidRPr="00D65E6E">
        <w:rPr>
          <w:rFonts w:ascii="Arial" w:hAnsi="Arial" w:cs="Arial"/>
          <w:bCs/>
          <w:color w:val="000000" w:themeColor="text1"/>
          <w:spacing w:val="-2"/>
          <w:sz w:val="24"/>
          <w:szCs w:val="24"/>
        </w:rPr>
        <w:t>pag</w:t>
      </w:r>
      <w:proofErr w:type="spellEnd"/>
      <w:r w:rsidRPr="00D65E6E">
        <w:rPr>
          <w:rFonts w:ascii="Arial" w:hAnsi="Arial" w:cs="Arial"/>
          <w:bCs/>
          <w:color w:val="000000" w:themeColor="text1"/>
          <w:spacing w:val="-2"/>
          <w:sz w:val="24"/>
          <w:szCs w:val="24"/>
        </w:rPr>
        <w:t>. 3 a 38, de la 89 a la 163 y de la 2010 a la 275.</w:t>
      </w:r>
      <w:r>
        <w:rPr>
          <w:rFonts w:ascii="Arial" w:hAnsi="Arial" w:cs="Arial"/>
          <w:bCs/>
          <w:color w:val="000000" w:themeColor="text1"/>
          <w:spacing w:val="-2"/>
          <w:sz w:val="24"/>
          <w:szCs w:val="24"/>
        </w:rPr>
        <w:t xml:space="preserve"> </w:t>
      </w:r>
      <w:r w:rsidR="00DD47C8">
        <w:rPr>
          <w:rFonts w:ascii="Arial" w:hAnsi="Arial" w:cs="Arial"/>
          <w:bCs/>
          <w:color w:val="000000" w:themeColor="text1"/>
          <w:spacing w:val="-2"/>
          <w:sz w:val="24"/>
          <w:szCs w:val="24"/>
        </w:rPr>
        <w:t xml:space="preserve">La Directiva No.1 </w:t>
      </w:r>
      <w:r w:rsidR="007A396F">
        <w:rPr>
          <w:rFonts w:ascii="Arial" w:hAnsi="Arial" w:cs="Arial"/>
          <w:bCs/>
          <w:color w:val="000000" w:themeColor="text1"/>
          <w:spacing w:val="-2"/>
          <w:sz w:val="24"/>
          <w:szCs w:val="24"/>
        </w:rPr>
        <w:t>de</w:t>
      </w:r>
      <w:r w:rsidR="007A396F" w:rsidRPr="00D65E6E">
        <w:rPr>
          <w:rFonts w:ascii="Arial" w:hAnsi="Arial" w:cs="Arial"/>
          <w:bCs/>
          <w:color w:val="000000" w:themeColor="text1"/>
          <w:spacing w:val="-2"/>
          <w:sz w:val="24"/>
          <w:szCs w:val="24"/>
        </w:rPr>
        <w:t xml:space="preserve"> 2022</w:t>
      </w:r>
      <w:r w:rsidR="007A396F">
        <w:rPr>
          <w:rFonts w:ascii="Arial" w:hAnsi="Arial" w:cs="Arial"/>
          <w:bCs/>
          <w:color w:val="000000" w:themeColor="text1"/>
          <w:spacing w:val="-2"/>
          <w:sz w:val="24"/>
          <w:szCs w:val="24"/>
        </w:rPr>
        <w:t xml:space="preserve">, </w:t>
      </w:r>
      <w:r w:rsidR="00DD47C8">
        <w:rPr>
          <w:rFonts w:ascii="Arial" w:hAnsi="Arial" w:cs="Arial"/>
          <w:bCs/>
          <w:color w:val="000000" w:themeColor="text1"/>
          <w:spacing w:val="-2"/>
          <w:sz w:val="24"/>
          <w:szCs w:val="24"/>
        </w:rPr>
        <w:t>del Presidente del Consejo de Defensa Nacional</w:t>
      </w:r>
      <w:r w:rsidR="007A396F">
        <w:rPr>
          <w:rFonts w:ascii="Arial" w:hAnsi="Arial" w:cs="Arial"/>
          <w:bCs/>
          <w:color w:val="000000" w:themeColor="text1"/>
          <w:spacing w:val="-2"/>
          <w:sz w:val="24"/>
          <w:szCs w:val="24"/>
        </w:rPr>
        <w:t xml:space="preserve"> para </w:t>
      </w:r>
      <w:r w:rsidR="007A396F" w:rsidRPr="007A396F">
        <w:rPr>
          <w:rFonts w:ascii="Arial" w:hAnsi="Arial" w:cs="Arial"/>
          <w:bCs/>
          <w:color w:val="000000" w:themeColor="text1"/>
          <w:spacing w:val="-2"/>
          <w:sz w:val="24"/>
          <w:szCs w:val="24"/>
        </w:rPr>
        <w:t>la gestión de la reducció</w:t>
      </w:r>
      <w:r w:rsidR="007A396F">
        <w:rPr>
          <w:rFonts w:ascii="Arial" w:hAnsi="Arial" w:cs="Arial"/>
          <w:bCs/>
          <w:color w:val="000000" w:themeColor="text1"/>
          <w:spacing w:val="-2"/>
          <w:sz w:val="24"/>
          <w:szCs w:val="24"/>
        </w:rPr>
        <w:t>n del riesgo de desastre en la República de C</w:t>
      </w:r>
      <w:r w:rsidR="007A396F" w:rsidRPr="007A396F">
        <w:rPr>
          <w:rFonts w:ascii="Arial" w:hAnsi="Arial" w:cs="Arial"/>
          <w:bCs/>
          <w:color w:val="000000" w:themeColor="text1"/>
          <w:spacing w:val="-2"/>
          <w:sz w:val="24"/>
          <w:szCs w:val="24"/>
        </w:rPr>
        <w:t>uba</w:t>
      </w:r>
      <w:r w:rsidR="007A396F">
        <w:rPr>
          <w:rFonts w:ascii="Arial" w:hAnsi="Arial" w:cs="Arial"/>
          <w:bCs/>
          <w:color w:val="000000" w:themeColor="text1"/>
          <w:spacing w:val="-2"/>
          <w:sz w:val="24"/>
          <w:szCs w:val="24"/>
        </w:rPr>
        <w:t>.</w:t>
      </w:r>
      <w:r w:rsidR="007A396F" w:rsidRPr="007A396F">
        <w:rPr>
          <w:rFonts w:ascii="Arial" w:hAnsi="Arial" w:cs="Arial"/>
          <w:bCs/>
          <w:color w:val="000000" w:themeColor="text1"/>
          <w:spacing w:val="-2"/>
          <w:sz w:val="24"/>
          <w:szCs w:val="24"/>
        </w:rPr>
        <w:t xml:space="preserve"> </w:t>
      </w:r>
    </w:p>
    <w:p w:rsidR="001B024D" w:rsidRPr="001D6FB3" w:rsidRDefault="008D7AE5" w:rsidP="00B64E6D">
      <w:pPr>
        <w:tabs>
          <w:tab w:val="left" w:pos="1020"/>
        </w:tabs>
        <w:autoSpaceDE w:val="0"/>
        <w:autoSpaceDN w:val="0"/>
        <w:adjustRightInd w:val="0"/>
        <w:ind w:left="-850" w:right="-850"/>
        <w:jc w:val="both"/>
        <w:rPr>
          <w:rFonts w:ascii="Arial" w:hAnsi="Arial" w:cs="Arial"/>
          <w:bCs/>
          <w:color w:val="000000" w:themeColor="text1"/>
          <w:spacing w:val="-2"/>
          <w:sz w:val="24"/>
          <w:szCs w:val="24"/>
          <w:lang w:val="es-ES_tradnl"/>
        </w:rPr>
      </w:pPr>
      <w:r w:rsidRPr="001D6FB3">
        <w:rPr>
          <w:rFonts w:ascii="Arial" w:hAnsi="Arial" w:cs="Arial"/>
          <w:bCs/>
          <w:color w:val="000000" w:themeColor="text1"/>
          <w:spacing w:val="-2"/>
          <w:sz w:val="24"/>
          <w:szCs w:val="24"/>
          <w:lang w:val="es-ES_tradnl"/>
        </w:rPr>
        <w:t xml:space="preserve">Para una mejor comprensión del tema </w:t>
      </w:r>
      <w:r w:rsidR="001B024D" w:rsidRPr="001D6FB3">
        <w:rPr>
          <w:rFonts w:ascii="Arial" w:hAnsi="Arial" w:cs="Arial"/>
          <w:bCs/>
          <w:color w:val="000000" w:themeColor="text1"/>
          <w:spacing w:val="-2"/>
          <w:sz w:val="24"/>
          <w:szCs w:val="24"/>
          <w:lang w:val="es-ES_tradnl"/>
        </w:rPr>
        <w:t>analicen las imágenes siguientes:</w:t>
      </w:r>
    </w:p>
    <w:p w:rsidR="001B024D" w:rsidRDefault="000A32B6" w:rsidP="000A32B6">
      <w:pPr>
        <w:tabs>
          <w:tab w:val="left" w:pos="1020"/>
        </w:tabs>
        <w:autoSpaceDE w:val="0"/>
        <w:autoSpaceDN w:val="0"/>
        <w:adjustRightInd w:val="0"/>
        <w:ind w:left="-1304" w:right="-850"/>
        <w:jc w:val="both"/>
        <w:rPr>
          <w:rFonts w:ascii="Arial" w:hAnsi="Arial" w:cs="Arial"/>
          <w:b/>
          <w:bCs/>
          <w:color w:val="000000" w:themeColor="text1"/>
          <w:spacing w:val="-2"/>
          <w:sz w:val="24"/>
          <w:szCs w:val="24"/>
          <w:lang w:val="es-ES_tradnl"/>
        </w:rPr>
      </w:pPr>
      <w:r>
        <w:rPr>
          <w:rFonts w:ascii="Arial" w:hAnsi="Arial" w:cs="Arial"/>
          <w:b/>
          <w:bCs/>
          <w:color w:val="000000" w:themeColor="text1"/>
          <w:spacing w:val="-2"/>
          <w:sz w:val="24"/>
          <w:szCs w:val="24"/>
          <w:lang w:val="es-ES_tradnl"/>
        </w:rPr>
        <w:t xml:space="preserve"> </w:t>
      </w:r>
      <w:r w:rsidRPr="000A32B6">
        <w:rPr>
          <w:rFonts w:ascii="Arial" w:hAnsi="Arial" w:cs="Arial"/>
          <w:b/>
          <w:bCs/>
          <w:noProof/>
          <w:color w:val="000000" w:themeColor="text1"/>
          <w:spacing w:val="-2"/>
          <w:sz w:val="24"/>
          <w:szCs w:val="24"/>
        </w:rPr>
        <w:drawing>
          <wp:inline distT="0" distB="0" distL="0" distR="0" wp14:anchorId="5FEF1790" wp14:editId="12211467">
            <wp:extent cx="3227046" cy="37805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9456" cy="3795084"/>
                    </a:xfrm>
                    <a:prstGeom prst="rect">
                      <a:avLst/>
                    </a:prstGeom>
                  </pic:spPr>
                </pic:pic>
              </a:graphicData>
            </a:graphic>
          </wp:inline>
        </w:drawing>
      </w:r>
      <w:r w:rsidRPr="000A32B6">
        <w:rPr>
          <w:noProof/>
        </w:rPr>
        <w:t xml:space="preserve"> </w:t>
      </w:r>
      <w:r>
        <w:rPr>
          <w:noProof/>
        </w:rPr>
        <w:t xml:space="preserve">          </w:t>
      </w:r>
      <w:r w:rsidR="009418BD" w:rsidRPr="00F13234">
        <w:rPr>
          <w:rFonts w:ascii="Arial" w:hAnsi="Arial" w:cs="Arial"/>
          <w:noProof/>
        </w:rPr>
        <w:drawing>
          <wp:inline distT="0" distB="0" distL="0" distR="0" wp14:anchorId="6312964B" wp14:editId="5B1CA605">
            <wp:extent cx="2996773" cy="3426222"/>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8713" cy="3439874"/>
                    </a:xfrm>
                    <a:prstGeom prst="rect">
                      <a:avLst/>
                    </a:prstGeom>
                    <a:noFill/>
                    <a:ln>
                      <a:noFill/>
                    </a:ln>
                  </pic:spPr>
                </pic:pic>
              </a:graphicData>
            </a:graphic>
          </wp:inline>
        </w:drawing>
      </w:r>
    </w:p>
    <w:p w:rsidR="001B024D" w:rsidRDefault="001B024D" w:rsidP="00B64E6D">
      <w:pPr>
        <w:tabs>
          <w:tab w:val="left" w:pos="1020"/>
        </w:tabs>
        <w:autoSpaceDE w:val="0"/>
        <w:autoSpaceDN w:val="0"/>
        <w:adjustRightInd w:val="0"/>
        <w:ind w:left="-850" w:right="-850"/>
        <w:jc w:val="both"/>
        <w:rPr>
          <w:rFonts w:ascii="Arial" w:hAnsi="Arial" w:cs="Arial"/>
          <w:b/>
          <w:bCs/>
          <w:color w:val="000000" w:themeColor="text1"/>
          <w:spacing w:val="-2"/>
          <w:sz w:val="24"/>
          <w:szCs w:val="24"/>
          <w:lang w:val="es-ES_tradnl"/>
        </w:rPr>
      </w:pPr>
    </w:p>
    <w:p w:rsidR="001B024D" w:rsidRDefault="001B024D" w:rsidP="00B64E6D">
      <w:pPr>
        <w:tabs>
          <w:tab w:val="left" w:pos="1020"/>
        </w:tabs>
        <w:autoSpaceDE w:val="0"/>
        <w:autoSpaceDN w:val="0"/>
        <w:adjustRightInd w:val="0"/>
        <w:ind w:left="-850" w:right="-850"/>
        <w:jc w:val="both"/>
        <w:rPr>
          <w:rFonts w:ascii="Arial" w:hAnsi="Arial" w:cs="Arial"/>
          <w:b/>
          <w:bCs/>
          <w:color w:val="000000" w:themeColor="text1"/>
          <w:spacing w:val="-2"/>
          <w:sz w:val="24"/>
          <w:szCs w:val="24"/>
          <w:lang w:val="es-ES_tradnl"/>
        </w:rPr>
      </w:pPr>
    </w:p>
    <w:p w:rsidR="000A32B6" w:rsidRDefault="000A32B6" w:rsidP="00B64E6D">
      <w:pPr>
        <w:tabs>
          <w:tab w:val="left" w:pos="1020"/>
        </w:tabs>
        <w:autoSpaceDE w:val="0"/>
        <w:autoSpaceDN w:val="0"/>
        <w:adjustRightInd w:val="0"/>
        <w:ind w:left="-850" w:right="-850"/>
        <w:jc w:val="both"/>
        <w:rPr>
          <w:rFonts w:ascii="Arial" w:hAnsi="Arial" w:cs="Arial"/>
          <w:b/>
          <w:bCs/>
          <w:color w:val="000000" w:themeColor="text1"/>
          <w:spacing w:val="-2"/>
          <w:sz w:val="24"/>
          <w:szCs w:val="24"/>
          <w:lang w:val="es-ES_tradnl"/>
        </w:rPr>
      </w:pPr>
    </w:p>
    <w:p w:rsidR="000A32B6" w:rsidRDefault="009418BD" w:rsidP="009418BD">
      <w:pPr>
        <w:tabs>
          <w:tab w:val="left" w:pos="1020"/>
        </w:tabs>
        <w:autoSpaceDE w:val="0"/>
        <w:autoSpaceDN w:val="0"/>
        <w:adjustRightInd w:val="0"/>
        <w:ind w:left="-2494" w:right="-850"/>
        <w:rPr>
          <w:rFonts w:ascii="Arial" w:hAnsi="Arial" w:cs="Arial"/>
          <w:b/>
          <w:bCs/>
          <w:color w:val="000000" w:themeColor="text1"/>
          <w:spacing w:val="-2"/>
          <w:sz w:val="24"/>
          <w:szCs w:val="24"/>
          <w:lang w:val="es-ES_tradnl"/>
        </w:rPr>
      </w:pPr>
      <w:r>
        <w:rPr>
          <w:rFonts w:ascii="Arial" w:hAnsi="Arial" w:cs="Arial"/>
          <w:b/>
          <w:bCs/>
          <w:color w:val="000000" w:themeColor="text1"/>
          <w:spacing w:val="-2"/>
          <w:sz w:val="24"/>
          <w:szCs w:val="24"/>
          <w:lang w:val="es-ES_tradnl"/>
        </w:rPr>
        <w:lastRenderedPageBreak/>
        <w:t xml:space="preserve">                   </w:t>
      </w:r>
      <w:r w:rsidRPr="000A32B6">
        <w:rPr>
          <w:rFonts w:ascii="Arial" w:hAnsi="Arial" w:cs="Arial"/>
          <w:b/>
          <w:bCs/>
          <w:noProof/>
          <w:color w:val="000000" w:themeColor="text1"/>
          <w:spacing w:val="-2"/>
          <w:sz w:val="24"/>
          <w:szCs w:val="24"/>
        </w:rPr>
        <w:drawing>
          <wp:inline distT="0" distB="0" distL="0" distR="0" wp14:anchorId="75C1BECA" wp14:editId="24C147EA">
            <wp:extent cx="3304135" cy="34277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6581" cy="3440641"/>
                    </a:xfrm>
                    <a:prstGeom prst="rect">
                      <a:avLst/>
                    </a:prstGeom>
                  </pic:spPr>
                </pic:pic>
              </a:graphicData>
            </a:graphic>
          </wp:inline>
        </w:drawing>
      </w:r>
      <w:r>
        <w:rPr>
          <w:rFonts w:ascii="Arial" w:hAnsi="Arial" w:cs="Arial"/>
          <w:b/>
          <w:bCs/>
          <w:color w:val="000000" w:themeColor="text1"/>
          <w:spacing w:val="-2"/>
          <w:sz w:val="24"/>
          <w:szCs w:val="24"/>
          <w:lang w:val="es-ES_tradnl"/>
        </w:rPr>
        <w:t xml:space="preserve">         </w:t>
      </w:r>
      <w:r w:rsidRPr="00CB1948">
        <w:rPr>
          <w:rFonts w:ascii="Arial" w:hAnsi="Arial" w:cs="Arial"/>
          <w:b/>
          <w:bCs/>
          <w:noProof/>
          <w:color w:val="000000" w:themeColor="text1"/>
          <w:spacing w:val="-2"/>
          <w:sz w:val="24"/>
          <w:szCs w:val="24"/>
        </w:rPr>
        <w:drawing>
          <wp:inline distT="0" distB="0" distL="0" distR="0" wp14:anchorId="1BF085D0" wp14:editId="754A3FB2">
            <wp:extent cx="3281082" cy="342818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2949" cy="3461477"/>
                    </a:xfrm>
                    <a:prstGeom prst="rect">
                      <a:avLst/>
                    </a:prstGeom>
                  </pic:spPr>
                </pic:pic>
              </a:graphicData>
            </a:graphic>
          </wp:inline>
        </w:drawing>
      </w:r>
      <w:r>
        <w:rPr>
          <w:rFonts w:ascii="Arial" w:hAnsi="Arial" w:cs="Arial"/>
          <w:b/>
          <w:bCs/>
          <w:color w:val="000000" w:themeColor="text1"/>
          <w:spacing w:val="-2"/>
          <w:sz w:val="24"/>
          <w:szCs w:val="24"/>
          <w:lang w:val="es-ES_tradnl"/>
        </w:rPr>
        <w:t xml:space="preserve">                                                   </w:t>
      </w:r>
    </w:p>
    <w:p w:rsidR="00A64748" w:rsidRDefault="00A64748" w:rsidP="00B64E6D">
      <w:pPr>
        <w:tabs>
          <w:tab w:val="left" w:pos="1020"/>
        </w:tabs>
        <w:autoSpaceDE w:val="0"/>
        <w:autoSpaceDN w:val="0"/>
        <w:adjustRightInd w:val="0"/>
        <w:ind w:left="-850" w:right="-850"/>
        <w:jc w:val="both"/>
        <w:rPr>
          <w:rFonts w:ascii="Arial" w:hAnsi="Arial" w:cs="Arial"/>
          <w:b/>
          <w:bCs/>
          <w:color w:val="000000" w:themeColor="text1"/>
          <w:spacing w:val="-2"/>
          <w:sz w:val="24"/>
          <w:szCs w:val="24"/>
          <w:lang w:val="es-ES_tradnl"/>
        </w:rPr>
      </w:pPr>
      <w:r w:rsidRPr="00A64748">
        <w:rPr>
          <w:rFonts w:ascii="Arial" w:hAnsi="Arial" w:cs="Arial"/>
          <w:b/>
          <w:bCs/>
          <w:color w:val="000000" w:themeColor="text1"/>
          <w:spacing w:val="-2"/>
          <w:sz w:val="24"/>
          <w:szCs w:val="24"/>
          <w:lang w:val="es-ES_tradnl"/>
        </w:rPr>
        <w:t>Autoevaluación</w:t>
      </w:r>
    </w:p>
    <w:p w:rsidR="00A64748" w:rsidRPr="00A64748" w:rsidRDefault="00A64748" w:rsidP="00A64748">
      <w:pPr>
        <w:pStyle w:val="Prrafodelista"/>
        <w:numPr>
          <w:ilvl w:val="0"/>
          <w:numId w:val="15"/>
        </w:numPr>
        <w:spacing w:before="120" w:after="120" w:line="240" w:lineRule="auto"/>
        <w:ind w:left="-490" w:right="-850"/>
        <w:jc w:val="both"/>
        <w:rPr>
          <w:rFonts w:ascii="Arial" w:eastAsia="Calibri" w:hAnsi="Arial" w:cs="Arial"/>
          <w:sz w:val="24"/>
          <w:szCs w:val="24"/>
          <w:lang w:val="es-ES"/>
        </w:rPr>
      </w:pPr>
      <w:r w:rsidRPr="005B7033">
        <w:rPr>
          <w:rFonts w:ascii="Arial" w:eastAsia="Calibri" w:hAnsi="Arial" w:cs="Arial"/>
          <w:b/>
          <w:sz w:val="24"/>
          <w:szCs w:val="24"/>
          <w:lang w:val="es-ES"/>
        </w:rPr>
        <w:t>Responder las siguientes preguntas</w:t>
      </w:r>
      <w:r>
        <w:rPr>
          <w:rFonts w:ascii="Arial" w:eastAsia="Calibri" w:hAnsi="Arial" w:cs="Arial"/>
          <w:b/>
          <w:sz w:val="24"/>
          <w:szCs w:val="24"/>
          <w:lang w:val="es-ES"/>
        </w:rPr>
        <w:t>:</w:t>
      </w:r>
    </w:p>
    <w:p w:rsidR="00A64748" w:rsidRPr="00A64748" w:rsidRDefault="00A64748" w:rsidP="00A64748">
      <w:pPr>
        <w:pStyle w:val="Prrafodelista"/>
        <w:spacing w:before="120" w:after="120" w:line="240" w:lineRule="auto"/>
        <w:ind w:left="-490" w:right="-850"/>
        <w:jc w:val="both"/>
        <w:rPr>
          <w:rFonts w:ascii="Arial" w:eastAsia="Calibri" w:hAnsi="Arial" w:cs="Arial"/>
          <w:sz w:val="24"/>
          <w:szCs w:val="24"/>
          <w:lang w:val="es-ES"/>
        </w:rPr>
      </w:pPr>
    </w:p>
    <w:p w:rsidR="00A64748" w:rsidRPr="00A64748" w:rsidRDefault="00A64748"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sidRPr="00A64748">
        <w:rPr>
          <w:rFonts w:ascii="Arial" w:eastAsia="Calibri" w:hAnsi="Arial" w:cs="Arial"/>
          <w:sz w:val="24"/>
          <w:szCs w:val="24"/>
          <w:lang w:val="es-ES"/>
        </w:rPr>
        <w:t>¿En qué consiste el sistema de acciones de la DC cubana?</w:t>
      </w:r>
    </w:p>
    <w:p w:rsidR="00A64748" w:rsidRDefault="00A64748"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¿Por qué se afirma que la DC cubana es referente mundial?</w:t>
      </w:r>
    </w:p>
    <w:p w:rsidR="00A64748" w:rsidRDefault="00A64748"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¿Cómo puede fundamentarse el sistema de acciones de la DC cubana?</w:t>
      </w:r>
    </w:p>
    <w:p w:rsidR="00A64748" w:rsidRDefault="00A64748"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¿Qué papel desempeñan los centros educacionales en las acciones de la DC?</w:t>
      </w:r>
    </w:p>
    <w:p w:rsidR="00A64748" w:rsidRDefault="00A64748"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¿Cómo se clasifican los desastres?</w:t>
      </w:r>
    </w:p>
    <w:p w:rsidR="00A64748" w:rsidRDefault="00A64748"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¿Qué se entiende por manejo de desastres y qué relación guarda esto con la reducción</w:t>
      </w:r>
      <w:r w:rsidR="009F044A">
        <w:rPr>
          <w:rFonts w:ascii="Arial" w:eastAsia="Calibri" w:hAnsi="Arial" w:cs="Arial"/>
          <w:sz w:val="24"/>
          <w:szCs w:val="24"/>
          <w:lang w:val="es-ES"/>
        </w:rPr>
        <w:t xml:space="preserve"> de desastres?</w:t>
      </w:r>
    </w:p>
    <w:p w:rsidR="00822E4C" w:rsidRDefault="00822E4C"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¿En qué consiste la Tarea Vida?</w:t>
      </w:r>
    </w:p>
    <w:p w:rsidR="009F044A" w:rsidRDefault="009F044A"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¿Qué papel desempeñan los centros educacionales en el proceso de dirección y reducción de desastres de diferentes tipos?</w:t>
      </w:r>
    </w:p>
    <w:p w:rsidR="009F044A" w:rsidRDefault="00373E79" w:rsidP="00A64748">
      <w:pPr>
        <w:pStyle w:val="Prrafodelista"/>
        <w:numPr>
          <w:ilvl w:val="0"/>
          <w:numId w:val="16"/>
        </w:numPr>
        <w:spacing w:before="120" w:after="120" w:line="240" w:lineRule="auto"/>
        <w:ind w:left="-94" w:right="-850"/>
        <w:jc w:val="both"/>
        <w:rPr>
          <w:rFonts w:ascii="Arial" w:eastAsia="Calibri" w:hAnsi="Arial" w:cs="Arial"/>
          <w:sz w:val="24"/>
          <w:szCs w:val="24"/>
          <w:lang w:val="es-ES"/>
        </w:rPr>
      </w:pPr>
      <w:r>
        <w:rPr>
          <w:rFonts w:ascii="Arial" w:eastAsia="Calibri" w:hAnsi="Arial" w:cs="Arial"/>
          <w:sz w:val="24"/>
          <w:szCs w:val="24"/>
          <w:lang w:val="es-ES"/>
        </w:rPr>
        <w:t>¿Por qué la DC desempeñó y aún desempeña</w:t>
      </w:r>
      <w:r w:rsidR="009F044A">
        <w:rPr>
          <w:rFonts w:ascii="Arial" w:eastAsia="Calibri" w:hAnsi="Arial" w:cs="Arial"/>
          <w:sz w:val="24"/>
          <w:szCs w:val="24"/>
          <w:lang w:val="es-ES"/>
        </w:rPr>
        <w:t xml:space="preserve"> un papel crucial en el enfrentamiento a la COVID – 19? </w:t>
      </w:r>
    </w:p>
    <w:p w:rsidR="009F044A" w:rsidRDefault="009F044A" w:rsidP="009F044A">
      <w:pPr>
        <w:pStyle w:val="Prrafodelista"/>
        <w:spacing w:before="120" w:after="120" w:line="240" w:lineRule="auto"/>
        <w:ind w:left="-94" w:right="-850"/>
        <w:jc w:val="both"/>
        <w:rPr>
          <w:rFonts w:ascii="Arial" w:eastAsia="Calibri" w:hAnsi="Arial" w:cs="Arial"/>
          <w:sz w:val="24"/>
          <w:szCs w:val="24"/>
          <w:lang w:val="es-ES"/>
        </w:rPr>
      </w:pPr>
    </w:p>
    <w:p w:rsidR="009F044A" w:rsidRDefault="009F044A" w:rsidP="009F044A">
      <w:pPr>
        <w:pStyle w:val="Prrafodelista"/>
        <w:numPr>
          <w:ilvl w:val="0"/>
          <w:numId w:val="15"/>
        </w:numPr>
        <w:spacing w:before="120" w:after="120" w:line="240" w:lineRule="auto"/>
        <w:ind w:left="-377" w:right="-850"/>
        <w:jc w:val="both"/>
        <w:rPr>
          <w:rFonts w:ascii="Arial" w:eastAsia="Calibri" w:hAnsi="Arial" w:cs="Arial"/>
          <w:sz w:val="24"/>
          <w:szCs w:val="24"/>
          <w:lang w:val="es-ES"/>
        </w:rPr>
      </w:pPr>
      <w:r w:rsidRPr="009F044A">
        <w:rPr>
          <w:rFonts w:ascii="Arial" w:eastAsia="Calibri" w:hAnsi="Arial" w:cs="Arial"/>
          <w:b/>
          <w:sz w:val="24"/>
          <w:szCs w:val="24"/>
          <w:lang w:val="es-ES"/>
        </w:rPr>
        <w:t>Caracterizar</w:t>
      </w:r>
      <w:r>
        <w:rPr>
          <w:rFonts w:ascii="Arial" w:eastAsia="Calibri" w:hAnsi="Arial" w:cs="Arial"/>
          <w:sz w:val="24"/>
          <w:szCs w:val="24"/>
          <w:lang w:val="es-ES"/>
        </w:rPr>
        <w:t xml:space="preserve"> la tipología de desastres y el rol de los centros educacionales en el manejo y proceso de reducción.</w:t>
      </w:r>
    </w:p>
    <w:p w:rsidR="009F044A" w:rsidRDefault="009F044A" w:rsidP="009F044A">
      <w:pPr>
        <w:pStyle w:val="Prrafodelista"/>
        <w:spacing w:before="120" w:after="120" w:line="240" w:lineRule="auto"/>
        <w:ind w:left="-377" w:right="-850"/>
        <w:jc w:val="both"/>
        <w:rPr>
          <w:rFonts w:ascii="Arial" w:eastAsia="Calibri" w:hAnsi="Arial" w:cs="Arial"/>
          <w:sz w:val="24"/>
          <w:szCs w:val="24"/>
          <w:lang w:val="es-ES"/>
        </w:rPr>
      </w:pPr>
    </w:p>
    <w:p w:rsidR="009F044A" w:rsidRDefault="009F044A" w:rsidP="009F044A">
      <w:pPr>
        <w:pStyle w:val="Prrafodelista"/>
        <w:numPr>
          <w:ilvl w:val="0"/>
          <w:numId w:val="15"/>
        </w:numPr>
        <w:spacing w:before="120" w:after="120" w:line="240" w:lineRule="auto"/>
        <w:ind w:left="-377" w:right="-850"/>
        <w:jc w:val="both"/>
        <w:rPr>
          <w:rFonts w:ascii="Arial" w:eastAsia="Calibri" w:hAnsi="Arial" w:cs="Arial"/>
          <w:sz w:val="24"/>
          <w:szCs w:val="24"/>
          <w:lang w:val="es-ES"/>
        </w:rPr>
      </w:pPr>
      <w:r>
        <w:rPr>
          <w:rFonts w:ascii="Arial" w:eastAsia="Calibri" w:hAnsi="Arial" w:cs="Arial"/>
          <w:b/>
          <w:sz w:val="24"/>
          <w:szCs w:val="24"/>
          <w:lang w:val="es-ES"/>
        </w:rPr>
        <w:t xml:space="preserve">Explicar </w:t>
      </w:r>
      <w:r w:rsidRPr="009F044A">
        <w:rPr>
          <w:rFonts w:ascii="Arial" w:eastAsia="Calibri" w:hAnsi="Arial" w:cs="Arial"/>
          <w:sz w:val="24"/>
          <w:szCs w:val="24"/>
          <w:lang w:val="es-ES"/>
        </w:rPr>
        <w:t>los principios del sistema de DC</w:t>
      </w:r>
      <w:r>
        <w:rPr>
          <w:rFonts w:ascii="Arial" w:eastAsia="Calibri" w:hAnsi="Arial" w:cs="Arial"/>
          <w:sz w:val="24"/>
          <w:szCs w:val="24"/>
          <w:lang w:val="es-ES"/>
        </w:rPr>
        <w:t xml:space="preserve"> cubana.</w:t>
      </w:r>
    </w:p>
    <w:p w:rsidR="009F044A" w:rsidRPr="009F044A" w:rsidRDefault="009F044A" w:rsidP="009F044A">
      <w:pPr>
        <w:pStyle w:val="Prrafodelista"/>
        <w:rPr>
          <w:rFonts w:ascii="Arial" w:eastAsia="Calibri" w:hAnsi="Arial" w:cs="Arial"/>
          <w:sz w:val="24"/>
          <w:szCs w:val="24"/>
          <w:lang w:val="es-ES"/>
        </w:rPr>
      </w:pPr>
    </w:p>
    <w:p w:rsidR="009F044A" w:rsidRPr="009F044A" w:rsidRDefault="009F044A" w:rsidP="009F044A">
      <w:pPr>
        <w:pStyle w:val="Prrafodelista"/>
        <w:numPr>
          <w:ilvl w:val="0"/>
          <w:numId w:val="15"/>
        </w:numPr>
        <w:spacing w:before="120" w:after="120" w:line="240" w:lineRule="auto"/>
        <w:ind w:left="-377" w:right="-850"/>
        <w:jc w:val="both"/>
        <w:rPr>
          <w:rFonts w:ascii="Arial" w:eastAsia="Calibri" w:hAnsi="Arial" w:cs="Arial"/>
          <w:sz w:val="24"/>
          <w:szCs w:val="24"/>
          <w:lang w:val="es-ES"/>
        </w:rPr>
      </w:pPr>
      <w:r w:rsidRPr="009F044A">
        <w:rPr>
          <w:rFonts w:ascii="Arial" w:eastAsia="Calibri" w:hAnsi="Arial" w:cs="Arial"/>
          <w:b/>
          <w:sz w:val="24"/>
          <w:szCs w:val="24"/>
          <w:lang w:val="es-ES"/>
        </w:rPr>
        <w:t>Determinar</w:t>
      </w:r>
      <w:r>
        <w:rPr>
          <w:rFonts w:ascii="Arial" w:eastAsia="Calibri" w:hAnsi="Arial" w:cs="Arial"/>
          <w:sz w:val="24"/>
          <w:szCs w:val="24"/>
          <w:lang w:val="es-ES"/>
        </w:rPr>
        <w:t xml:space="preserve"> las medidas protección de la población y de la economía en situaciones de desastres.</w:t>
      </w:r>
    </w:p>
    <w:p w:rsidR="0037319A" w:rsidRDefault="0037319A" w:rsidP="0037319A">
      <w:pPr>
        <w:pStyle w:val="Prrafodelista"/>
        <w:ind w:left="950" w:right="-794"/>
        <w:jc w:val="both"/>
        <w:rPr>
          <w:rFonts w:ascii="Arial" w:hAnsi="Arial" w:cs="Arial"/>
          <w:b/>
          <w:sz w:val="24"/>
          <w:szCs w:val="24"/>
          <w:lang w:val="es-MX"/>
        </w:rPr>
      </w:pPr>
    </w:p>
    <w:p w:rsidR="0037319A" w:rsidRDefault="001313EE" w:rsidP="0037319A">
      <w:pPr>
        <w:pStyle w:val="Prrafodelista"/>
        <w:ind w:left="-964" w:right="-794"/>
        <w:jc w:val="both"/>
        <w:rPr>
          <w:rFonts w:ascii="Arial" w:hAnsi="Arial" w:cs="Arial"/>
          <w:sz w:val="24"/>
          <w:szCs w:val="24"/>
          <w:lang w:val="es-MX"/>
        </w:rPr>
      </w:pPr>
      <w:r>
        <w:rPr>
          <w:rFonts w:ascii="Arial" w:hAnsi="Arial" w:cs="Arial"/>
          <w:b/>
          <w:sz w:val="24"/>
          <w:szCs w:val="24"/>
          <w:lang w:val="es-MX"/>
        </w:rPr>
        <w:t xml:space="preserve"> </w:t>
      </w:r>
      <w:r w:rsidR="0037319A" w:rsidRPr="00A30C14">
        <w:rPr>
          <w:rFonts w:ascii="Arial" w:hAnsi="Arial" w:cs="Arial"/>
          <w:b/>
          <w:sz w:val="24"/>
          <w:szCs w:val="24"/>
          <w:lang w:val="es-MX"/>
        </w:rPr>
        <w:t>El trabajo extra clase</w:t>
      </w:r>
      <w:r w:rsidR="0037319A" w:rsidRPr="00A30C14">
        <w:rPr>
          <w:rFonts w:ascii="Arial" w:hAnsi="Arial" w:cs="Arial"/>
          <w:sz w:val="24"/>
          <w:szCs w:val="24"/>
          <w:lang w:val="es-MX"/>
        </w:rPr>
        <w:t xml:space="preserve"> </w:t>
      </w:r>
      <w:r w:rsidR="00A226F5">
        <w:rPr>
          <w:rFonts w:ascii="Arial" w:hAnsi="Arial" w:cs="Arial"/>
          <w:sz w:val="24"/>
          <w:szCs w:val="24"/>
          <w:lang w:val="es-MX"/>
        </w:rPr>
        <w:t xml:space="preserve">de no menos de 5 cuartillas </w:t>
      </w:r>
      <w:r w:rsidR="0037319A" w:rsidRPr="00A30C14">
        <w:rPr>
          <w:rFonts w:ascii="Arial" w:hAnsi="Arial" w:cs="Arial"/>
          <w:sz w:val="24"/>
          <w:szCs w:val="24"/>
          <w:lang w:val="es-MX"/>
        </w:rPr>
        <w:t>se elaborará sobre la temática siguiente:</w:t>
      </w:r>
    </w:p>
    <w:p w:rsidR="0037319A" w:rsidRDefault="0037319A" w:rsidP="0037319A">
      <w:pPr>
        <w:pStyle w:val="Prrafodelista"/>
        <w:ind w:left="-964" w:right="-794"/>
        <w:jc w:val="both"/>
        <w:rPr>
          <w:rFonts w:ascii="Arial" w:hAnsi="Arial" w:cs="Arial"/>
          <w:sz w:val="24"/>
          <w:szCs w:val="24"/>
          <w:lang w:val="es-MX"/>
        </w:rPr>
      </w:pPr>
    </w:p>
    <w:p w:rsidR="0003554C" w:rsidRPr="008613E0" w:rsidRDefault="00956C4B" w:rsidP="008C4E66">
      <w:pPr>
        <w:pStyle w:val="Prrafodelista"/>
        <w:numPr>
          <w:ilvl w:val="0"/>
          <w:numId w:val="24"/>
        </w:numPr>
        <w:ind w:right="-794"/>
        <w:jc w:val="both"/>
        <w:rPr>
          <w:rFonts w:ascii="Arial" w:hAnsi="Arial" w:cs="Arial"/>
          <w:color w:val="000000" w:themeColor="text1"/>
          <w:szCs w:val="24"/>
          <w:lang w:val="es-ES"/>
        </w:rPr>
      </w:pPr>
      <w:r>
        <w:rPr>
          <w:rFonts w:ascii="Arial" w:hAnsi="Arial" w:cs="Arial"/>
          <w:sz w:val="24"/>
          <w:szCs w:val="24"/>
          <w:lang w:val="es-MX"/>
        </w:rPr>
        <w:lastRenderedPageBreak/>
        <w:t xml:space="preserve">El proceso de reducción de </w:t>
      </w:r>
      <w:r w:rsidR="00373E79">
        <w:rPr>
          <w:rFonts w:ascii="Arial" w:hAnsi="Arial" w:cs="Arial"/>
          <w:sz w:val="24"/>
          <w:szCs w:val="24"/>
          <w:lang w:val="es-MX"/>
        </w:rPr>
        <w:t xml:space="preserve">riesgos de </w:t>
      </w:r>
      <w:r>
        <w:rPr>
          <w:rFonts w:ascii="Arial" w:hAnsi="Arial" w:cs="Arial"/>
          <w:sz w:val="24"/>
          <w:szCs w:val="24"/>
          <w:lang w:val="es-MX"/>
        </w:rPr>
        <w:t xml:space="preserve">desastres en los </w:t>
      </w:r>
      <w:r w:rsidRPr="008613E0">
        <w:rPr>
          <w:rFonts w:ascii="Arial" w:hAnsi="Arial" w:cs="Arial"/>
          <w:sz w:val="24"/>
          <w:szCs w:val="24"/>
          <w:lang w:val="es-MX"/>
        </w:rPr>
        <w:t xml:space="preserve">centros </w:t>
      </w:r>
      <w:r w:rsidR="00477F9A">
        <w:rPr>
          <w:rFonts w:ascii="Arial" w:hAnsi="Arial" w:cs="Arial"/>
          <w:sz w:val="24"/>
          <w:szCs w:val="24"/>
          <w:lang w:val="es-MX"/>
        </w:rPr>
        <w:t>educacionales</w:t>
      </w:r>
      <w:r>
        <w:rPr>
          <w:rFonts w:ascii="Arial" w:hAnsi="Arial" w:cs="Arial"/>
          <w:sz w:val="24"/>
          <w:szCs w:val="24"/>
          <w:lang w:val="es-MX"/>
        </w:rPr>
        <w:t xml:space="preserve"> y el rol de </w:t>
      </w:r>
      <w:r w:rsidR="00A226F5" w:rsidRPr="008613E0">
        <w:rPr>
          <w:rFonts w:ascii="Arial" w:hAnsi="Arial" w:cs="Arial"/>
          <w:sz w:val="24"/>
          <w:szCs w:val="24"/>
          <w:lang w:val="es-MX"/>
        </w:rPr>
        <w:t xml:space="preserve">los </w:t>
      </w:r>
      <w:r>
        <w:rPr>
          <w:rFonts w:ascii="Arial" w:hAnsi="Arial" w:cs="Arial"/>
          <w:sz w:val="24"/>
          <w:szCs w:val="24"/>
          <w:lang w:val="es-MX"/>
        </w:rPr>
        <w:t>maestros</w:t>
      </w:r>
      <w:r w:rsidR="00822E4C">
        <w:rPr>
          <w:rFonts w:ascii="Arial" w:hAnsi="Arial" w:cs="Arial"/>
          <w:sz w:val="24"/>
          <w:szCs w:val="24"/>
          <w:lang w:val="es-MX"/>
        </w:rPr>
        <w:t xml:space="preserve"> teniendo en cuenta la Tarea Vida</w:t>
      </w:r>
      <w:r w:rsidR="0037319A" w:rsidRPr="008613E0">
        <w:rPr>
          <w:rFonts w:ascii="Arial" w:hAnsi="Arial" w:cs="Arial"/>
          <w:sz w:val="24"/>
          <w:szCs w:val="24"/>
          <w:lang w:val="es-MX"/>
        </w:rPr>
        <w:t>.</w:t>
      </w:r>
      <w:r w:rsidR="0003554C" w:rsidRPr="008613E0">
        <w:rPr>
          <w:rFonts w:ascii="Arial" w:hAnsi="Arial" w:cs="Arial"/>
          <w:b/>
          <w:color w:val="000000" w:themeColor="text1"/>
          <w:sz w:val="24"/>
          <w:szCs w:val="24"/>
          <w:lang w:val="es-MX"/>
        </w:rPr>
        <w:t xml:space="preserve">                                                                                                         </w:t>
      </w:r>
    </w:p>
    <w:p w:rsidR="001313EE" w:rsidRPr="00373E79" w:rsidRDefault="001313EE" w:rsidP="008613E0">
      <w:pPr>
        <w:ind w:left="-964"/>
        <w:jc w:val="both"/>
        <w:rPr>
          <w:rFonts w:ascii="Arial" w:hAnsi="Arial" w:cs="Arial"/>
          <w:color w:val="000000" w:themeColor="text1"/>
          <w:spacing w:val="-2"/>
          <w:sz w:val="24"/>
          <w:szCs w:val="24"/>
          <w:lang w:val="es-ES"/>
        </w:rPr>
      </w:pPr>
      <w:r w:rsidRPr="00373E79">
        <w:rPr>
          <w:rFonts w:ascii="Arial" w:hAnsi="Arial" w:cs="Arial"/>
          <w:b/>
          <w:color w:val="000000" w:themeColor="text1"/>
          <w:spacing w:val="-2"/>
          <w:sz w:val="24"/>
          <w:szCs w:val="24"/>
          <w:lang w:val="es-ES"/>
        </w:rPr>
        <w:t>IV EVALUACIÓN FINAL</w:t>
      </w:r>
    </w:p>
    <w:p w:rsidR="001313EE" w:rsidRPr="00373E79" w:rsidRDefault="001313EE" w:rsidP="00373E79">
      <w:pPr>
        <w:pStyle w:val="Prrafodelista"/>
        <w:spacing w:line="276" w:lineRule="auto"/>
        <w:ind w:left="-991" w:right="-850" w:hanging="426"/>
        <w:jc w:val="both"/>
        <w:rPr>
          <w:rFonts w:ascii="Arial" w:eastAsia="Times New Roman" w:hAnsi="Arial" w:cs="Arial"/>
          <w:color w:val="000000" w:themeColor="text1"/>
          <w:sz w:val="24"/>
          <w:szCs w:val="24"/>
          <w:lang w:val="es-ES" w:eastAsia="es-ES_tradnl"/>
        </w:rPr>
      </w:pPr>
      <w:r w:rsidRPr="00373E79">
        <w:rPr>
          <w:rFonts w:ascii="Arial" w:eastAsia="Times New Roman" w:hAnsi="Arial" w:cs="Arial"/>
          <w:color w:val="000000" w:themeColor="text1"/>
          <w:lang w:val="es-ES" w:eastAsia="es-ES_tradnl"/>
        </w:rPr>
        <w:t xml:space="preserve">       </w:t>
      </w:r>
      <w:r w:rsidRPr="00373E79">
        <w:rPr>
          <w:rFonts w:ascii="Arial" w:eastAsia="Times New Roman" w:hAnsi="Arial" w:cs="Arial"/>
          <w:color w:val="000000" w:themeColor="text1"/>
          <w:sz w:val="24"/>
          <w:szCs w:val="24"/>
          <w:lang w:val="es-ES" w:eastAsia="es-ES_tradnl"/>
        </w:rPr>
        <w:t xml:space="preserve">Para la evaluación final se tendrá en cuenta el desempeño profesional </w:t>
      </w:r>
      <w:r w:rsidR="00373E79" w:rsidRPr="00373E79">
        <w:rPr>
          <w:rFonts w:ascii="Arial" w:eastAsia="Times New Roman" w:hAnsi="Arial" w:cs="Arial"/>
          <w:color w:val="000000" w:themeColor="text1"/>
          <w:sz w:val="24"/>
          <w:szCs w:val="24"/>
          <w:lang w:val="es-ES" w:eastAsia="es-ES_tradnl"/>
        </w:rPr>
        <w:t xml:space="preserve">del estudiante </w:t>
      </w:r>
      <w:r w:rsidRPr="00373E79">
        <w:rPr>
          <w:rFonts w:ascii="Arial" w:eastAsia="Times New Roman" w:hAnsi="Arial" w:cs="Arial"/>
          <w:color w:val="000000" w:themeColor="text1"/>
          <w:sz w:val="24"/>
          <w:szCs w:val="24"/>
          <w:lang w:val="es-ES" w:eastAsia="es-ES_tradnl"/>
        </w:rPr>
        <w:t xml:space="preserve">durante el curso, </w:t>
      </w:r>
      <w:r w:rsidR="00373E79" w:rsidRPr="00373E79">
        <w:rPr>
          <w:rFonts w:ascii="Arial" w:eastAsia="Times New Roman" w:hAnsi="Arial" w:cs="Arial"/>
          <w:color w:val="000000" w:themeColor="text1"/>
          <w:sz w:val="24"/>
          <w:szCs w:val="24"/>
          <w:lang w:val="es-ES" w:eastAsia="es-ES_tradnl"/>
        </w:rPr>
        <w:t>que comprende el</w:t>
      </w:r>
      <w:r w:rsidRPr="00373E79">
        <w:rPr>
          <w:rFonts w:ascii="Arial" w:eastAsia="Times New Roman" w:hAnsi="Arial" w:cs="Arial"/>
          <w:color w:val="000000" w:themeColor="text1"/>
          <w:sz w:val="24"/>
          <w:szCs w:val="24"/>
          <w:lang w:val="es-ES" w:eastAsia="es-ES_tradnl"/>
        </w:rPr>
        <w:t xml:space="preserve"> cumplimiento de las tareas </w:t>
      </w:r>
      <w:r w:rsidR="00373E79" w:rsidRPr="00373E79">
        <w:rPr>
          <w:rFonts w:ascii="Arial" w:eastAsia="Times New Roman" w:hAnsi="Arial" w:cs="Arial"/>
          <w:color w:val="000000" w:themeColor="text1"/>
          <w:sz w:val="24"/>
          <w:szCs w:val="24"/>
          <w:lang w:val="es-ES" w:eastAsia="es-ES_tradnl"/>
        </w:rPr>
        <w:t xml:space="preserve">correspondientes a cada tema, especialmente los trabajos </w:t>
      </w:r>
      <w:r w:rsidRPr="00373E79">
        <w:rPr>
          <w:rFonts w:ascii="Arial" w:eastAsia="Times New Roman" w:hAnsi="Arial" w:cs="Arial"/>
          <w:color w:val="000000" w:themeColor="text1"/>
          <w:sz w:val="24"/>
          <w:szCs w:val="24"/>
          <w:lang w:val="es-ES" w:eastAsia="es-ES_tradnl"/>
        </w:rPr>
        <w:t>extra clase</w:t>
      </w:r>
      <w:r w:rsidR="00373E79" w:rsidRPr="00373E79">
        <w:rPr>
          <w:rFonts w:ascii="Arial" w:eastAsia="Times New Roman" w:hAnsi="Arial" w:cs="Arial"/>
          <w:color w:val="000000" w:themeColor="text1"/>
          <w:sz w:val="24"/>
          <w:szCs w:val="24"/>
          <w:lang w:val="es-ES" w:eastAsia="es-ES_tradnl"/>
        </w:rPr>
        <w:t>, que se reflejarán en el portafolio digital de evidencias; la asistencia; y, la participación en clases.</w:t>
      </w:r>
      <w:r w:rsidRPr="00373E79">
        <w:rPr>
          <w:rFonts w:ascii="Arial" w:eastAsia="Times New Roman" w:hAnsi="Arial" w:cs="Arial"/>
          <w:color w:val="000000" w:themeColor="text1"/>
          <w:sz w:val="24"/>
          <w:szCs w:val="24"/>
          <w:lang w:val="es-ES" w:eastAsia="es-ES_tradnl"/>
        </w:rPr>
        <w:t xml:space="preserve"> </w:t>
      </w:r>
    </w:p>
    <w:p w:rsidR="001D521B" w:rsidRPr="0060725F" w:rsidRDefault="001D521B" w:rsidP="001D521B">
      <w:pPr>
        <w:spacing w:before="40" w:after="40" w:line="360" w:lineRule="auto"/>
        <w:ind w:left="-964"/>
        <w:rPr>
          <w:rFonts w:ascii="Arial" w:hAnsi="Arial" w:cs="Arial"/>
          <w:b/>
          <w:sz w:val="24"/>
          <w:szCs w:val="24"/>
          <w:lang w:val="es-ES"/>
        </w:rPr>
      </w:pPr>
      <w:r>
        <w:rPr>
          <w:rFonts w:ascii="Arial" w:hAnsi="Arial" w:cs="Arial"/>
          <w:b/>
          <w:sz w:val="24"/>
          <w:szCs w:val="24"/>
          <w:lang w:val="es-ES"/>
        </w:rPr>
        <w:t xml:space="preserve">V. </w:t>
      </w:r>
      <w:r w:rsidRPr="0060725F">
        <w:rPr>
          <w:rFonts w:ascii="Arial" w:hAnsi="Arial" w:cs="Arial"/>
          <w:b/>
          <w:sz w:val="24"/>
          <w:szCs w:val="24"/>
          <w:lang w:val="es-ES"/>
        </w:rPr>
        <w:t>BIBLIOGRAFÍA</w:t>
      </w:r>
    </w:p>
    <w:p w:rsidR="001D521B" w:rsidRPr="0060725F" w:rsidRDefault="001D521B" w:rsidP="001D521B">
      <w:pPr>
        <w:spacing w:before="40" w:after="40" w:line="360" w:lineRule="auto"/>
        <w:ind w:left="-1531"/>
        <w:rPr>
          <w:rFonts w:ascii="Arial" w:hAnsi="Arial" w:cs="Arial"/>
          <w:b/>
          <w:sz w:val="24"/>
          <w:szCs w:val="24"/>
          <w:lang w:val="es-ES"/>
        </w:rPr>
      </w:pPr>
      <w:r w:rsidRPr="0060725F">
        <w:rPr>
          <w:rFonts w:ascii="Arial" w:hAnsi="Arial" w:cs="Arial"/>
          <w:b/>
          <w:sz w:val="24"/>
          <w:szCs w:val="24"/>
          <w:lang w:val="es-ES"/>
        </w:rPr>
        <w:t xml:space="preserve">         Básica:</w:t>
      </w:r>
    </w:p>
    <w:p w:rsidR="001D521B" w:rsidRPr="0060725F"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 xml:space="preserve">Constitución de la República de Cuba. </w:t>
      </w:r>
      <w:r w:rsidRPr="0060725F">
        <w:rPr>
          <w:rFonts w:ascii="Arial" w:hAnsi="Arial" w:cs="Arial"/>
          <w:sz w:val="24"/>
          <w:szCs w:val="24"/>
          <w:lang w:val="es-ES"/>
        </w:rPr>
        <w:t>La Habana 2019.</w:t>
      </w:r>
    </w:p>
    <w:p w:rsidR="001D521B" w:rsidRPr="008A15B5"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Informe Central al VIII Congreso del PCC. 2021.</w:t>
      </w:r>
    </w:p>
    <w:p w:rsidR="001D521B" w:rsidRPr="008A15B5"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 xml:space="preserve">Directiva 1 del Presidente del Consejo de Defensa. </w:t>
      </w:r>
    </w:p>
    <w:p w:rsidR="001D521B" w:rsidRPr="008A15B5"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 xml:space="preserve">Ideas, conceptos y directrices del VIII Congreso del PCC. 2021.   </w:t>
      </w:r>
    </w:p>
    <w:p w:rsidR="001D521B" w:rsidRPr="0070139D" w:rsidRDefault="001D521B" w:rsidP="001D521B">
      <w:pPr>
        <w:pStyle w:val="Prrafodelista"/>
        <w:numPr>
          <w:ilvl w:val="0"/>
          <w:numId w:val="49"/>
        </w:numPr>
        <w:spacing w:before="40" w:after="40" w:line="240" w:lineRule="auto"/>
        <w:ind w:left="-377" w:right="-737"/>
        <w:jc w:val="both"/>
        <w:rPr>
          <w:rFonts w:ascii="Arial" w:hAnsi="Arial" w:cs="Arial"/>
          <w:sz w:val="24"/>
          <w:szCs w:val="24"/>
        </w:rPr>
      </w:pPr>
      <w:r w:rsidRPr="008A15B5">
        <w:rPr>
          <w:rFonts w:ascii="Arial" w:hAnsi="Arial" w:cs="Arial"/>
          <w:sz w:val="24"/>
          <w:szCs w:val="24"/>
          <w:lang w:val="es-ES"/>
        </w:rPr>
        <w:t xml:space="preserve">Glosario de los Principales conceptos de la Disciplina Preparación para la Defensa, colectivo de autores. </w:t>
      </w:r>
      <w:r w:rsidRPr="0070139D">
        <w:rPr>
          <w:rFonts w:ascii="Arial" w:hAnsi="Arial" w:cs="Arial"/>
          <w:sz w:val="24"/>
          <w:szCs w:val="24"/>
        </w:rPr>
        <w:t xml:space="preserve">Editorial Félix Varela, La Habana, 2004. </w:t>
      </w:r>
    </w:p>
    <w:p w:rsidR="001D521B" w:rsidRPr="008A15B5"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 xml:space="preserve">Glosario de Seguridad y Defensa Nacional, CODEN, 2008. </w:t>
      </w:r>
    </w:p>
    <w:p w:rsidR="001D521B" w:rsidRPr="008A15B5"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Ley 128 de los Símbolos Nacionales de la República de Cuba. 2021.</w:t>
      </w:r>
    </w:p>
    <w:p w:rsidR="001D521B" w:rsidRPr="0070139D" w:rsidRDefault="001D521B" w:rsidP="001D521B">
      <w:pPr>
        <w:pStyle w:val="Prrafodelista"/>
        <w:numPr>
          <w:ilvl w:val="0"/>
          <w:numId w:val="49"/>
        </w:numPr>
        <w:spacing w:before="40" w:after="40" w:line="240" w:lineRule="auto"/>
        <w:ind w:left="-377" w:right="-737"/>
        <w:jc w:val="both"/>
        <w:rPr>
          <w:rFonts w:ascii="Arial" w:hAnsi="Arial" w:cs="Arial"/>
          <w:sz w:val="24"/>
          <w:szCs w:val="24"/>
        </w:rPr>
      </w:pPr>
      <w:r w:rsidRPr="008A15B5">
        <w:rPr>
          <w:rFonts w:ascii="Arial" w:hAnsi="Arial" w:cs="Arial"/>
          <w:sz w:val="24"/>
          <w:szCs w:val="24"/>
          <w:lang w:val="es-ES"/>
        </w:rPr>
        <w:t xml:space="preserve">Seguridad Nacional y Defensa Nacional para estudiantes de la Educación Superior, colectivo de autores. </w:t>
      </w:r>
      <w:r w:rsidRPr="0070139D">
        <w:rPr>
          <w:rFonts w:ascii="Arial" w:hAnsi="Arial" w:cs="Arial"/>
          <w:sz w:val="24"/>
          <w:szCs w:val="24"/>
        </w:rPr>
        <w:t>Editorial Félix Varela, 2013.</w:t>
      </w:r>
    </w:p>
    <w:p w:rsidR="001D521B" w:rsidRPr="0070139D" w:rsidRDefault="001D521B" w:rsidP="001D521B">
      <w:pPr>
        <w:pStyle w:val="Prrafodelista"/>
        <w:numPr>
          <w:ilvl w:val="0"/>
          <w:numId w:val="49"/>
        </w:numPr>
        <w:spacing w:before="40" w:after="40" w:line="240" w:lineRule="auto"/>
        <w:ind w:left="-377" w:right="-737"/>
        <w:jc w:val="both"/>
        <w:rPr>
          <w:rFonts w:ascii="Arial" w:hAnsi="Arial" w:cs="Arial"/>
          <w:sz w:val="24"/>
          <w:szCs w:val="24"/>
        </w:rPr>
      </w:pPr>
      <w:r w:rsidRPr="008A15B5">
        <w:rPr>
          <w:rFonts w:ascii="Arial" w:hAnsi="Arial" w:cs="Arial"/>
          <w:sz w:val="24"/>
          <w:szCs w:val="24"/>
          <w:lang w:val="es-ES"/>
        </w:rPr>
        <w:t xml:space="preserve">3. Sistema de Medidas de la Defensa Civil para los Estudiantes de los Centros de Educación Superior DIEM-MES, colectivo de autores. </w:t>
      </w:r>
      <w:r w:rsidRPr="0070139D">
        <w:rPr>
          <w:rFonts w:ascii="Arial" w:hAnsi="Arial" w:cs="Arial"/>
          <w:sz w:val="24"/>
          <w:szCs w:val="24"/>
        </w:rPr>
        <w:t>Editorial Félix Varela 2008.</w:t>
      </w:r>
    </w:p>
    <w:p w:rsidR="001D521B" w:rsidRPr="008A15B5"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Texto Básico de la Disciplina Preparación para la Defensa para los estudiantes de la Universalización de la Educación Superior, Editorial Félix Varela, La Habana, 2008.</w:t>
      </w:r>
    </w:p>
    <w:p w:rsidR="001D521B" w:rsidRPr="008A15B5" w:rsidRDefault="001D521B" w:rsidP="001D521B">
      <w:pPr>
        <w:pStyle w:val="Prrafodelista"/>
        <w:numPr>
          <w:ilvl w:val="0"/>
          <w:numId w:val="49"/>
        </w:numPr>
        <w:spacing w:before="40" w:after="40" w:line="240" w:lineRule="auto"/>
        <w:ind w:left="-377" w:right="-737"/>
        <w:jc w:val="both"/>
        <w:rPr>
          <w:rFonts w:ascii="Arial" w:hAnsi="Arial" w:cs="Arial"/>
          <w:sz w:val="24"/>
          <w:szCs w:val="24"/>
          <w:lang w:val="es-ES"/>
        </w:rPr>
      </w:pPr>
      <w:r w:rsidRPr="008A15B5">
        <w:rPr>
          <w:rFonts w:ascii="Arial" w:hAnsi="Arial" w:cs="Arial"/>
          <w:sz w:val="24"/>
          <w:szCs w:val="24"/>
          <w:lang w:val="es-ES"/>
        </w:rPr>
        <w:t xml:space="preserve">Reglamentos de los Consejos de Defensa de Zona; Municipio y Provincia. </w:t>
      </w:r>
    </w:p>
    <w:p w:rsidR="001D521B" w:rsidRDefault="001D521B" w:rsidP="001D521B">
      <w:pPr>
        <w:pStyle w:val="Default"/>
        <w:ind w:left="-850"/>
        <w:jc w:val="both"/>
        <w:rPr>
          <w:b/>
          <w:bCs/>
          <w:color w:val="auto"/>
        </w:rPr>
      </w:pPr>
    </w:p>
    <w:p w:rsidR="001D521B" w:rsidRDefault="001D521B" w:rsidP="001D521B">
      <w:pPr>
        <w:pStyle w:val="Default"/>
        <w:ind w:left="-850"/>
        <w:jc w:val="both"/>
        <w:rPr>
          <w:b/>
          <w:bCs/>
          <w:color w:val="auto"/>
        </w:rPr>
      </w:pPr>
      <w:r w:rsidRPr="0070139D">
        <w:rPr>
          <w:b/>
          <w:bCs/>
          <w:color w:val="auto"/>
        </w:rPr>
        <w:t xml:space="preserve">Complementaria: </w:t>
      </w:r>
    </w:p>
    <w:p w:rsidR="001D521B" w:rsidRDefault="001D521B" w:rsidP="001D521B">
      <w:pPr>
        <w:pStyle w:val="Default"/>
        <w:ind w:left="-850"/>
        <w:jc w:val="both"/>
        <w:rPr>
          <w:b/>
          <w:bCs/>
          <w:color w:val="auto"/>
        </w:rPr>
      </w:pPr>
    </w:p>
    <w:p w:rsidR="001D521B" w:rsidRPr="00815348" w:rsidRDefault="001D521B" w:rsidP="001D521B">
      <w:pPr>
        <w:pStyle w:val="Default"/>
        <w:numPr>
          <w:ilvl w:val="0"/>
          <w:numId w:val="50"/>
        </w:numPr>
        <w:ind w:left="-377"/>
        <w:jc w:val="both"/>
        <w:rPr>
          <w:b/>
          <w:bCs/>
          <w:color w:val="auto"/>
        </w:rPr>
      </w:pPr>
      <w:r w:rsidRPr="0070139D">
        <w:rPr>
          <w:color w:val="auto"/>
        </w:rPr>
        <w:t xml:space="preserve">Acosta, Eliades: Imperialismo Siglo XXI, Las Guerras Culturales, Editora Política, La Habana, 2008. </w:t>
      </w:r>
    </w:p>
    <w:p w:rsidR="001D521B" w:rsidRPr="0070139D" w:rsidRDefault="001D521B" w:rsidP="001D521B">
      <w:pPr>
        <w:pStyle w:val="Default"/>
        <w:numPr>
          <w:ilvl w:val="0"/>
          <w:numId w:val="50"/>
        </w:numPr>
        <w:ind w:left="-377"/>
        <w:jc w:val="both"/>
        <w:rPr>
          <w:b/>
          <w:bCs/>
          <w:color w:val="auto"/>
        </w:rPr>
      </w:pPr>
      <w:r w:rsidRPr="0070139D">
        <w:rPr>
          <w:color w:val="auto"/>
        </w:rPr>
        <w:t xml:space="preserve">Colectivo de autores: Convenios de Ginebra de 1949. </w:t>
      </w:r>
    </w:p>
    <w:p w:rsidR="001D521B" w:rsidRPr="00815348" w:rsidRDefault="001D521B" w:rsidP="001D521B">
      <w:pPr>
        <w:pStyle w:val="Default"/>
        <w:numPr>
          <w:ilvl w:val="0"/>
          <w:numId w:val="50"/>
        </w:numPr>
        <w:ind w:left="-377"/>
        <w:jc w:val="both"/>
        <w:rPr>
          <w:b/>
          <w:bCs/>
          <w:color w:val="auto"/>
        </w:rPr>
      </w:pPr>
      <w:r w:rsidRPr="0070139D">
        <w:rPr>
          <w:color w:val="auto"/>
        </w:rPr>
        <w:t>Colectivo de autores: Manual del Conflicto Estados Unidos-Cuba.</w:t>
      </w:r>
    </w:p>
    <w:p w:rsidR="001D521B" w:rsidRPr="0070139D" w:rsidRDefault="001D521B" w:rsidP="001D521B">
      <w:pPr>
        <w:pStyle w:val="Default"/>
        <w:numPr>
          <w:ilvl w:val="0"/>
          <w:numId w:val="50"/>
        </w:numPr>
        <w:ind w:left="-377"/>
        <w:jc w:val="both"/>
        <w:rPr>
          <w:b/>
          <w:bCs/>
          <w:color w:val="auto"/>
        </w:rPr>
      </w:pPr>
      <w:r w:rsidRPr="0070139D">
        <w:rPr>
          <w:color w:val="auto"/>
        </w:rPr>
        <w:t xml:space="preserve">Colectivo de autores: Tratado de La Haya de 1907. </w:t>
      </w:r>
    </w:p>
    <w:p w:rsidR="001D521B" w:rsidRPr="0070139D" w:rsidRDefault="001D521B" w:rsidP="001D521B">
      <w:pPr>
        <w:pStyle w:val="Default"/>
        <w:numPr>
          <w:ilvl w:val="0"/>
          <w:numId w:val="50"/>
        </w:numPr>
        <w:ind w:left="-377"/>
        <w:jc w:val="both"/>
        <w:rPr>
          <w:b/>
          <w:bCs/>
          <w:color w:val="auto"/>
        </w:rPr>
      </w:pPr>
      <w:r w:rsidRPr="0070139D">
        <w:rPr>
          <w:color w:val="auto"/>
        </w:rPr>
        <w:t xml:space="preserve">Alarcón de Quesada, Ricardo: Una Ley que viola todo el derecho internacional. Análisis del alcance y contenido de la llamada Ley Helms-Burton, Texto </w:t>
      </w:r>
      <w:proofErr w:type="spellStart"/>
      <w:r w:rsidRPr="0070139D">
        <w:rPr>
          <w:color w:val="auto"/>
        </w:rPr>
        <w:t>integro</w:t>
      </w:r>
      <w:proofErr w:type="spellEnd"/>
      <w:r w:rsidRPr="0070139D">
        <w:rPr>
          <w:color w:val="auto"/>
        </w:rPr>
        <w:t xml:space="preserve"> del título II, Editora Política, La Habana, 1996.</w:t>
      </w:r>
    </w:p>
    <w:p w:rsidR="001D521B" w:rsidRPr="0070139D" w:rsidRDefault="001D521B" w:rsidP="001D521B">
      <w:pPr>
        <w:pStyle w:val="Default"/>
        <w:numPr>
          <w:ilvl w:val="0"/>
          <w:numId w:val="50"/>
        </w:numPr>
        <w:ind w:left="-377"/>
        <w:jc w:val="both"/>
        <w:rPr>
          <w:b/>
          <w:bCs/>
          <w:color w:val="auto"/>
        </w:rPr>
      </w:pPr>
      <w:r w:rsidRPr="0070139D">
        <w:rPr>
          <w:color w:val="auto"/>
        </w:rPr>
        <w:t xml:space="preserve">Castro Ruz, Fidel: </w:t>
      </w:r>
      <w:r>
        <w:rPr>
          <w:color w:val="auto"/>
        </w:rPr>
        <w:t xml:space="preserve">Discursos, intervenciones, entrevistas y reflexiones. En Fidel Castro. Un Objetivo, un pensamiento. En tres tomos. Editora Política. La Habana, </w:t>
      </w:r>
      <w:r w:rsidRPr="0070139D">
        <w:t>20</w:t>
      </w:r>
      <w:r>
        <w:t>16.</w:t>
      </w:r>
    </w:p>
    <w:p w:rsidR="001D521B" w:rsidRPr="00A018C9" w:rsidRDefault="001D521B" w:rsidP="001D521B">
      <w:pPr>
        <w:pStyle w:val="Default"/>
        <w:numPr>
          <w:ilvl w:val="0"/>
          <w:numId w:val="50"/>
        </w:numPr>
        <w:ind w:left="-377"/>
        <w:jc w:val="both"/>
        <w:rPr>
          <w:b/>
          <w:bCs/>
          <w:color w:val="auto"/>
        </w:rPr>
      </w:pPr>
      <w:r w:rsidRPr="0070139D">
        <w:rPr>
          <w:color w:val="auto"/>
        </w:rPr>
        <w:t xml:space="preserve">Cien horas con Fidel. Conversaciones con Ignacio </w:t>
      </w:r>
      <w:proofErr w:type="spellStart"/>
      <w:r w:rsidRPr="0070139D">
        <w:rPr>
          <w:color w:val="auto"/>
        </w:rPr>
        <w:t>Ramonet</w:t>
      </w:r>
      <w:proofErr w:type="spellEnd"/>
      <w:r w:rsidRPr="0070139D">
        <w:rPr>
          <w:color w:val="auto"/>
        </w:rPr>
        <w:t>, Oficina de Publicaciones del Consejo de Estado, La Habana, 2006.</w:t>
      </w:r>
    </w:p>
    <w:p w:rsidR="001D521B" w:rsidRPr="0070139D" w:rsidRDefault="001D521B" w:rsidP="001D521B">
      <w:pPr>
        <w:pStyle w:val="Default"/>
        <w:numPr>
          <w:ilvl w:val="0"/>
          <w:numId w:val="50"/>
        </w:numPr>
        <w:ind w:left="-377"/>
        <w:jc w:val="both"/>
        <w:rPr>
          <w:b/>
          <w:bCs/>
          <w:color w:val="auto"/>
        </w:rPr>
      </w:pPr>
      <w:r w:rsidRPr="0070139D">
        <w:rPr>
          <w:color w:val="auto"/>
        </w:rPr>
        <w:t xml:space="preserve">Colectivo de autores: De la Octavilla a la </w:t>
      </w:r>
      <w:proofErr w:type="spellStart"/>
      <w:r w:rsidRPr="0070139D">
        <w:rPr>
          <w:color w:val="auto"/>
        </w:rPr>
        <w:t>sicotecnología</w:t>
      </w:r>
      <w:proofErr w:type="spellEnd"/>
      <w:r w:rsidRPr="0070139D">
        <w:rPr>
          <w:color w:val="auto"/>
        </w:rPr>
        <w:t xml:space="preserve">. La guerra sicológica de los Estados Unidos en los conflictos armados, Ediciones Verde Olivo, La Habana, 2003. </w:t>
      </w:r>
    </w:p>
    <w:p w:rsidR="001D521B" w:rsidRPr="0070139D" w:rsidRDefault="001D521B" w:rsidP="001D521B">
      <w:pPr>
        <w:pStyle w:val="Default"/>
        <w:numPr>
          <w:ilvl w:val="0"/>
          <w:numId w:val="50"/>
        </w:numPr>
        <w:ind w:left="-377"/>
        <w:jc w:val="both"/>
        <w:rPr>
          <w:b/>
          <w:bCs/>
          <w:color w:val="auto"/>
        </w:rPr>
      </w:pPr>
      <w:r w:rsidRPr="0070139D">
        <w:rPr>
          <w:color w:val="auto"/>
        </w:rPr>
        <w:lastRenderedPageBreak/>
        <w:t xml:space="preserve">Colectivo de autores: Texto Básico de la disciplina Preparación para la defensa para los estudiantes de la Universalización de la Educación Superior, Editorial Félix Varela, La Habana, 2004. </w:t>
      </w:r>
    </w:p>
    <w:p w:rsidR="001D521B" w:rsidRPr="0070139D" w:rsidRDefault="001D521B" w:rsidP="001D521B">
      <w:pPr>
        <w:pStyle w:val="Default"/>
        <w:numPr>
          <w:ilvl w:val="0"/>
          <w:numId w:val="50"/>
        </w:numPr>
        <w:ind w:left="-377"/>
        <w:jc w:val="both"/>
        <w:rPr>
          <w:b/>
          <w:bCs/>
          <w:color w:val="auto"/>
        </w:rPr>
      </w:pPr>
      <w:r w:rsidRPr="0070139D">
        <w:rPr>
          <w:color w:val="auto"/>
        </w:rPr>
        <w:t>Colegio de Defensa Nacional: La Defensa Nacional, Material de estudio para el curso de actualización de profesores de los CES, La Habana, 2003.</w:t>
      </w:r>
    </w:p>
    <w:p w:rsidR="001D521B" w:rsidRPr="0070139D" w:rsidRDefault="001D521B" w:rsidP="001D521B">
      <w:pPr>
        <w:pStyle w:val="Default"/>
        <w:numPr>
          <w:ilvl w:val="0"/>
          <w:numId w:val="50"/>
        </w:numPr>
        <w:ind w:left="-377"/>
        <w:jc w:val="both"/>
        <w:rPr>
          <w:b/>
          <w:bCs/>
          <w:color w:val="auto"/>
        </w:rPr>
      </w:pPr>
      <w:r w:rsidRPr="0070139D">
        <w:rPr>
          <w:color w:val="auto"/>
        </w:rPr>
        <w:t xml:space="preserve"> Colectivo de autores: De la Octavilla a la </w:t>
      </w:r>
      <w:proofErr w:type="spellStart"/>
      <w:r w:rsidRPr="0070139D">
        <w:rPr>
          <w:color w:val="auto"/>
        </w:rPr>
        <w:t>sicotecnología</w:t>
      </w:r>
      <w:proofErr w:type="spellEnd"/>
      <w:r w:rsidRPr="0070139D">
        <w:rPr>
          <w:color w:val="auto"/>
        </w:rPr>
        <w:t>. La guerra sicológica de los Estados Unidos en los conflictos armados, Ediciones Verde Olivo, La Habana, 2003. Colectivo de autores.</w:t>
      </w:r>
    </w:p>
    <w:p w:rsidR="001D521B" w:rsidRPr="0070139D" w:rsidRDefault="001D521B" w:rsidP="001D521B">
      <w:pPr>
        <w:pStyle w:val="Default"/>
        <w:numPr>
          <w:ilvl w:val="0"/>
          <w:numId w:val="50"/>
        </w:numPr>
        <w:ind w:left="-377"/>
        <w:jc w:val="both"/>
        <w:rPr>
          <w:b/>
          <w:bCs/>
          <w:color w:val="auto"/>
        </w:rPr>
      </w:pPr>
      <w:r w:rsidRPr="0070139D">
        <w:rPr>
          <w:color w:val="auto"/>
        </w:rPr>
        <w:t>Colectivo de autores: Texto Básico de la disciplina Preparación para la defensa para los estudiantes de la Universalización de la Educación Superior, Editorial Félix Varela, La Habana, 2004.</w:t>
      </w:r>
    </w:p>
    <w:p w:rsidR="001D521B" w:rsidRPr="0070139D" w:rsidRDefault="001D521B" w:rsidP="001D521B">
      <w:pPr>
        <w:pStyle w:val="Default"/>
        <w:numPr>
          <w:ilvl w:val="0"/>
          <w:numId w:val="50"/>
        </w:numPr>
        <w:ind w:left="-377"/>
        <w:jc w:val="both"/>
        <w:rPr>
          <w:b/>
          <w:bCs/>
          <w:color w:val="auto"/>
        </w:rPr>
      </w:pPr>
      <w:r w:rsidRPr="0070139D">
        <w:rPr>
          <w:color w:val="auto"/>
        </w:rPr>
        <w:t>Colegio de Defensa Nacional: La Defensa Nacional, Material de estudio para el curso de actualización de profesores de los CES, La Habana, 2003.</w:t>
      </w:r>
    </w:p>
    <w:p w:rsidR="001D521B" w:rsidRPr="0070139D" w:rsidRDefault="001D521B" w:rsidP="001D521B">
      <w:pPr>
        <w:pStyle w:val="Default"/>
        <w:numPr>
          <w:ilvl w:val="0"/>
          <w:numId w:val="50"/>
        </w:numPr>
        <w:ind w:left="-377"/>
        <w:jc w:val="both"/>
        <w:rPr>
          <w:b/>
          <w:bCs/>
          <w:color w:val="auto"/>
        </w:rPr>
      </w:pPr>
      <w:r w:rsidRPr="0070139D">
        <w:rPr>
          <w:color w:val="auto"/>
        </w:rPr>
        <w:t>MINFAR: La Zona de Defensa. Material de estudio, Volumen I y II, 2004.</w:t>
      </w:r>
    </w:p>
    <w:p w:rsidR="001D521B" w:rsidRPr="0070139D" w:rsidRDefault="001D521B" w:rsidP="001D521B">
      <w:pPr>
        <w:pStyle w:val="Default"/>
        <w:numPr>
          <w:ilvl w:val="0"/>
          <w:numId w:val="50"/>
        </w:numPr>
        <w:ind w:left="-377"/>
        <w:jc w:val="both"/>
        <w:rPr>
          <w:b/>
          <w:bCs/>
          <w:color w:val="auto"/>
        </w:rPr>
      </w:pPr>
      <w:r w:rsidRPr="0070139D">
        <w:rPr>
          <w:color w:val="auto"/>
        </w:rPr>
        <w:t>Resolución Conjunta de los Ministros de las FAR y Educación Superior sobre las Reservas Listas, MINFAR, 2008.</w:t>
      </w:r>
    </w:p>
    <w:p w:rsidR="001D521B" w:rsidRPr="0070139D" w:rsidRDefault="001D521B" w:rsidP="001D521B">
      <w:pPr>
        <w:pStyle w:val="Default"/>
        <w:numPr>
          <w:ilvl w:val="0"/>
          <w:numId w:val="50"/>
        </w:numPr>
        <w:ind w:left="-377"/>
        <w:jc w:val="both"/>
        <w:rPr>
          <w:b/>
          <w:bCs/>
          <w:color w:val="auto"/>
        </w:rPr>
      </w:pPr>
      <w:r w:rsidRPr="0070139D">
        <w:rPr>
          <w:color w:val="auto"/>
        </w:rPr>
        <w:t xml:space="preserve">Quesada Romero, Reymundo: Sistema de preparación para la defensa de los estudiantes de los Centros de Educación Superior, Editorial Félix Varela, La Habana, 1999. </w:t>
      </w:r>
    </w:p>
    <w:p w:rsidR="001D521B" w:rsidRDefault="001D521B" w:rsidP="00373E79">
      <w:pPr>
        <w:spacing w:after="0" w:line="360" w:lineRule="auto"/>
        <w:ind w:left="-1020"/>
        <w:jc w:val="both"/>
        <w:rPr>
          <w:rFonts w:ascii="Arial" w:eastAsia="Times New Roman" w:hAnsi="Arial" w:cs="Arial"/>
          <w:b/>
          <w:color w:val="000000" w:themeColor="text1"/>
          <w:sz w:val="24"/>
          <w:szCs w:val="24"/>
          <w:lang w:val="es-ES" w:eastAsia="es-ES_tradnl"/>
        </w:rPr>
      </w:pPr>
      <w:bookmarkStart w:id="0" w:name="_GoBack"/>
      <w:bookmarkEnd w:id="0"/>
    </w:p>
    <w:p w:rsidR="001D521B" w:rsidRDefault="001D521B" w:rsidP="00373E79">
      <w:pPr>
        <w:spacing w:after="0" w:line="360" w:lineRule="auto"/>
        <w:ind w:left="-1020"/>
        <w:jc w:val="both"/>
        <w:rPr>
          <w:rFonts w:ascii="Arial" w:eastAsia="Times New Roman" w:hAnsi="Arial" w:cs="Arial"/>
          <w:b/>
          <w:color w:val="000000" w:themeColor="text1"/>
          <w:sz w:val="24"/>
          <w:szCs w:val="24"/>
          <w:lang w:val="es-ES" w:eastAsia="es-ES_tradnl"/>
        </w:rPr>
      </w:pPr>
    </w:p>
    <w:p w:rsidR="00EB5149" w:rsidRPr="000044E9" w:rsidRDefault="00EB5149" w:rsidP="00373E79">
      <w:pPr>
        <w:spacing w:after="0" w:line="360" w:lineRule="auto"/>
        <w:ind w:left="-1020"/>
        <w:jc w:val="both"/>
        <w:rPr>
          <w:rFonts w:ascii="Arial" w:eastAsia="Times New Roman" w:hAnsi="Arial" w:cs="Arial"/>
          <w:b/>
          <w:color w:val="000000" w:themeColor="text1"/>
          <w:sz w:val="24"/>
          <w:szCs w:val="24"/>
          <w:lang w:val="es-ES" w:eastAsia="es-ES_tradnl"/>
        </w:rPr>
      </w:pPr>
      <w:r w:rsidRPr="000044E9">
        <w:rPr>
          <w:rFonts w:ascii="Arial" w:eastAsia="Times New Roman" w:hAnsi="Arial" w:cs="Arial"/>
          <w:b/>
          <w:color w:val="000000" w:themeColor="text1"/>
          <w:sz w:val="24"/>
          <w:szCs w:val="24"/>
          <w:lang w:val="es-ES" w:eastAsia="es-ES_tradnl"/>
        </w:rPr>
        <w:t>1</w:t>
      </w:r>
      <w:r w:rsidR="00373E79">
        <w:rPr>
          <w:rFonts w:ascii="Arial" w:eastAsia="Times New Roman" w:hAnsi="Arial" w:cs="Arial"/>
          <w:b/>
          <w:color w:val="000000" w:themeColor="text1"/>
          <w:sz w:val="24"/>
          <w:szCs w:val="24"/>
          <w:lang w:val="es-ES" w:eastAsia="es-ES_tradnl"/>
        </w:rPr>
        <w:t>0</w:t>
      </w:r>
      <w:r w:rsidRPr="000044E9">
        <w:rPr>
          <w:rFonts w:ascii="Arial" w:eastAsia="Times New Roman" w:hAnsi="Arial" w:cs="Arial"/>
          <w:b/>
          <w:color w:val="000000" w:themeColor="text1"/>
          <w:sz w:val="24"/>
          <w:szCs w:val="24"/>
          <w:lang w:val="es-ES" w:eastAsia="es-ES_tradnl"/>
        </w:rPr>
        <w:t xml:space="preserve"> de </w:t>
      </w:r>
      <w:r w:rsidR="00373E79">
        <w:rPr>
          <w:rFonts w:ascii="Arial" w:eastAsia="Times New Roman" w:hAnsi="Arial" w:cs="Arial"/>
          <w:b/>
          <w:color w:val="000000" w:themeColor="text1"/>
          <w:sz w:val="24"/>
          <w:szCs w:val="24"/>
          <w:lang w:val="es-ES" w:eastAsia="es-ES_tradnl"/>
        </w:rPr>
        <w:t>enero</w:t>
      </w:r>
      <w:r w:rsidRPr="000044E9">
        <w:rPr>
          <w:rFonts w:ascii="Arial" w:eastAsia="Times New Roman" w:hAnsi="Arial" w:cs="Arial"/>
          <w:b/>
          <w:color w:val="000000" w:themeColor="text1"/>
          <w:sz w:val="24"/>
          <w:szCs w:val="24"/>
          <w:lang w:val="es-ES" w:eastAsia="es-ES_tradnl"/>
        </w:rPr>
        <w:t xml:space="preserve"> de </w:t>
      </w:r>
      <w:r w:rsidRPr="000044E9">
        <w:rPr>
          <w:rFonts w:ascii="Arial" w:hAnsi="Arial" w:cs="Arial"/>
          <w:b/>
          <w:bCs/>
          <w:color w:val="000000" w:themeColor="text1"/>
          <w:spacing w:val="-2"/>
          <w:sz w:val="24"/>
          <w:szCs w:val="24"/>
          <w:lang w:val="es-ES"/>
        </w:rPr>
        <w:t>202</w:t>
      </w:r>
      <w:r w:rsidR="00373E79">
        <w:rPr>
          <w:rFonts w:ascii="Arial" w:hAnsi="Arial" w:cs="Arial"/>
          <w:b/>
          <w:bCs/>
          <w:color w:val="000000" w:themeColor="text1"/>
          <w:spacing w:val="-2"/>
          <w:sz w:val="24"/>
          <w:szCs w:val="24"/>
          <w:lang w:val="es-ES"/>
        </w:rPr>
        <w:t>3</w:t>
      </w:r>
      <w:r w:rsidRPr="000044E9">
        <w:rPr>
          <w:rFonts w:ascii="Arial" w:eastAsia="Times New Roman" w:hAnsi="Arial" w:cs="Arial"/>
          <w:b/>
          <w:color w:val="000000" w:themeColor="text1"/>
          <w:sz w:val="24"/>
          <w:szCs w:val="24"/>
          <w:lang w:val="es-ES" w:eastAsia="es-ES_tradnl"/>
        </w:rPr>
        <w:t xml:space="preserve"> </w:t>
      </w:r>
    </w:p>
    <w:p w:rsidR="00EB5149" w:rsidRPr="00EB5149" w:rsidRDefault="00EB5149" w:rsidP="00EB5149">
      <w:pPr>
        <w:spacing w:after="0" w:line="360" w:lineRule="auto"/>
        <w:jc w:val="both"/>
        <w:rPr>
          <w:rFonts w:ascii="Arial" w:eastAsia="Times New Roman" w:hAnsi="Arial" w:cs="Arial"/>
          <w:b/>
          <w:color w:val="000000" w:themeColor="text1"/>
          <w:sz w:val="24"/>
          <w:szCs w:val="24"/>
          <w:lang w:val="es-ES" w:eastAsia="es-ES_tradnl"/>
        </w:rPr>
      </w:pPr>
      <w:r w:rsidRPr="00EB5149">
        <w:rPr>
          <w:rFonts w:ascii="Arial" w:eastAsia="Times New Roman" w:hAnsi="Arial" w:cs="Arial"/>
          <w:color w:val="000000" w:themeColor="text1"/>
          <w:sz w:val="24"/>
          <w:szCs w:val="24"/>
          <w:lang w:val="es-ES" w:eastAsia="es-ES_tradnl"/>
        </w:rPr>
        <w:t xml:space="preserve">                                                              </w:t>
      </w:r>
      <w:r w:rsidRPr="00EB5149">
        <w:rPr>
          <w:rFonts w:ascii="Arial" w:eastAsia="Times New Roman" w:hAnsi="Arial" w:cs="Arial"/>
          <w:b/>
          <w:color w:val="000000" w:themeColor="text1"/>
          <w:sz w:val="24"/>
          <w:szCs w:val="24"/>
          <w:lang w:val="es-ES" w:eastAsia="es-ES_tradnl"/>
        </w:rPr>
        <w:t>Cor. ® Dr. C. Jesús Martínez Pedroso</w:t>
      </w:r>
    </w:p>
    <w:p w:rsidR="00EB5149" w:rsidRPr="00EB5149" w:rsidRDefault="00EB5149" w:rsidP="00EB5149">
      <w:pPr>
        <w:spacing w:after="0" w:line="360" w:lineRule="auto"/>
        <w:jc w:val="both"/>
        <w:rPr>
          <w:rFonts w:ascii="Arial" w:eastAsia="Times New Roman" w:hAnsi="Arial" w:cs="Arial"/>
          <w:b/>
          <w:color w:val="000000" w:themeColor="text1"/>
          <w:sz w:val="24"/>
          <w:szCs w:val="24"/>
          <w:lang w:val="es-ES" w:eastAsia="es-ES_tradnl"/>
        </w:rPr>
      </w:pPr>
      <w:r w:rsidRPr="00EB5149">
        <w:rPr>
          <w:rFonts w:ascii="Arial" w:eastAsia="Times New Roman" w:hAnsi="Arial" w:cs="Arial"/>
          <w:b/>
          <w:color w:val="000000" w:themeColor="text1"/>
          <w:sz w:val="24"/>
          <w:szCs w:val="24"/>
          <w:lang w:val="es-ES" w:eastAsia="es-ES_tradnl"/>
        </w:rPr>
        <w:t xml:space="preserve">                                                               Profesor Titular</w:t>
      </w:r>
    </w:p>
    <w:sectPr w:rsidR="00EB5149" w:rsidRPr="00EB5149">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BC" w:rsidRDefault="006A0ABC" w:rsidP="00447DB9">
      <w:pPr>
        <w:spacing w:after="0" w:line="240" w:lineRule="auto"/>
      </w:pPr>
      <w:r>
        <w:separator/>
      </w:r>
    </w:p>
  </w:endnote>
  <w:endnote w:type="continuationSeparator" w:id="0">
    <w:p w:rsidR="006A0ABC" w:rsidRDefault="006A0ABC" w:rsidP="0044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835767"/>
      <w:docPartObj>
        <w:docPartGallery w:val="Page Numbers (Bottom of Page)"/>
        <w:docPartUnique/>
      </w:docPartObj>
    </w:sdtPr>
    <w:sdtEndPr/>
    <w:sdtContent>
      <w:p w:rsidR="009A0901" w:rsidRDefault="009A0901">
        <w:pPr>
          <w:pStyle w:val="Piedepgina"/>
          <w:jc w:val="right"/>
        </w:pPr>
        <w:r>
          <w:fldChar w:fldCharType="begin"/>
        </w:r>
        <w:r>
          <w:instrText>PAGE   \* MERGEFORMAT</w:instrText>
        </w:r>
        <w:r>
          <w:fldChar w:fldCharType="separate"/>
        </w:r>
        <w:r w:rsidR="007427AB" w:rsidRPr="007427AB">
          <w:rPr>
            <w:noProof/>
            <w:lang w:val="es-ES"/>
          </w:rPr>
          <w:t>13</w:t>
        </w:r>
        <w:r>
          <w:fldChar w:fldCharType="end"/>
        </w:r>
      </w:p>
    </w:sdtContent>
  </w:sdt>
  <w:p w:rsidR="009A0901" w:rsidRDefault="009A090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BC" w:rsidRDefault="006A0ABC" w:rsidP="00447DB9">
      <w:pPr>
        <w:spacing w:after="0" w:line="240" w:lineRule="auto"/>
      </w:pPr>
      <w:r>
        <w:separator/>
      </w:r>
    </w:p>
  </w:footnote>
  <w:footnote w:type="continuationSeparator" w:id="0">
    <w:p w:rsidR="006A0ABC" w:rsidRDefault="006A0ABC" w:rsidP="00447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6BDE"/>
      </v:shape>
    </w:pict>
  </w:numPicBullet>
  <w:abstractNum w:abstractNumId="0" w15:restartNumberingAfterBreak="0">
    <w:nsid w:val="01223343"/>
    <w:multiLevelType w:val="hybridMultilevel"/>
    <w:tmpl w:val="B6A0989A"/>
    <w:lvl w:ilvl="0" w:tplc="04090017">
      <w:start w:val="1"/>
      <w:numFmt w:val="lowerLetter"/>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1" w15:restartNumberingAfterBreak="0">
    <w:nsid w:val="0161274B"/>
    <w:multiLevelType w:val="hybridMultilevel"/>
    <w:tmpl w:val="4F4CAE0C"/>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 w15:restartNumberingAfterBreak="0">
    <w:nsid w:val="0238529C"/>
    <w:multiLevelType w:val="hybridMultilevel"/>
    <w:tmpl w:val="E7AC7140"/>
    <w:lvl w:ilvl="0" w:tplc="0C0A0017">
      <w:start w:val="1"/>
      <w:numFmt w:val="lowerLetter"/>
      <w:lvlText w:val="%1)"/>
      <w:lvlJc w:val="left"/>
      <w:pPr>
        <w:ind w:left="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3" w15:restartNumberingAfterBreak="0">
    <w:nsid w:val="04D75EF5"/>
    <w:multiLevelType w:val="hybridMultilevel"/>
    <w:tmpl w:val="389281CE"/>
    <w:lvl w:ilvl="0" w:tplc="0409000B">
      <w:start w:val="1"/>
      <w:numFmt w:val="bullet"/>
      <w:lvlText w:val=""/>
      <w:lvlJc w:val="left"/>
      <w:pPr>
        <w:ind w:left="249" w:hanging="360"/>
      </w:pPr>
      <w:rPr>
        <w:rFonts w:ascii="Wingdings" w:hAnsi="Wingdings" w:hint="default"/>
      </w:rPr>
    </w:lvl>
    <w:lvl w:ilvl="1" w:tplc="04090003" w:tentative="1">
      <w:start w:val="1"/>
      <w:numFmt w:val="bullet"/>
      <w:lvlText w:val="o"/>
      <w:lvlJc w:val="left"/>
      <w:pPr>
        <w:ind w:left="969" w:hanging="360"/>
      </w:pPr>
      <w:rPr>
        <w:rFonts w:ascii="Courier New" w:hAnsi="Courier New" w:cs="Courier New" w:hint="default"/>
      </w:rPr>
    </w:lvl>
    <w:lvl w:ilvl="2" w:tplc="04090005" w:tentative="1">
      <w:start w:val="1"/>
      <w:numFmt w:val="bullet"/>
      <w:lvlText w:val=""/>
      <w:lvlJc w:val="left"/>
      <w:pPr>
        <w:ind w:left="1689" w:hanging="360"/>
      </w:pPr>
      <w:rPr>
        <w:rFonts w:ascii="Wingdings" w:hAnsi="Wingdings" w:hint="default"/>
      </w:rPr>
    </w:lvl>
    <w:lvl w:ilvl="3" w:tplc="04090001" w:tentative="1">
      <w:start w:val="1"/>
      <w:numFmt w:val="bullet"/>
      <w:lvlText w:val=""/>
      <w:lvlJc w:val="left"/>
      <w:pPr>
        <w:ind w:left="2409" w:hanging="360"/>
      </w:pPr>
      <w:rPr>
        <w:rFonts w:ascii="Symbol" w:hAnsi="Symbol" w:hint="default"/>
      </w:rPr>
    </w:lvl>
    <w:lvl w:ilvl="4" w:tplc="04090003" w:tentative="1">
      <w:start w:val="1"/>
      <w:numFmt w:val="bullet"/>
      <w:lvlText w:val="o"/>
      <w:lvlJc w:val="left"/>
      <w:pPr>
        <w:ind w:left="3129" w:hanging="360"/>
      </w:pPr>
      <w:rPr>
        <w:rFonts w:ascii="Courier New" w:hAnsi="Courier New" w:cs="Courier New" w:hint="default"/>
      </w:rPr>
    </w:lvl>
    <w:lvl w:ilvl="5" w:tplc="04090005" w:tentative="1">
      <w:start w:val="1"/>
      <w:numFmt w:val="bullet"/>
      <w:lvlText w:val=""/>
      <w:lvlJc w:val="left"/>
      <w:pPr>
        <w:ind w:left="3849" w:hanging="360"/>
      </w:pPr>
      <w:rPr>
        <w:rFonts w:ascii="Wingdings" w:hAnsi="Wingdings" w:hint="default"/>
      </w:rPr>
    </w:lvl>
    <w:lvl w:ilvl="6" w:tplc="04090001" w:tentative="1">
      <w:start w:val="1"/>
      <w:numFmt w:val="bullet"/>
      <w:lvlText w:val=""/>
      <w:lvlJc w:val="left"/>
      <w:pPr>
        <w:ind w:left="4569" w:hanging="360"/>
      </w:pPr>
      <w:rPr>
        <w:rFonts w:ascii="Symbol" w:hAnsi="Symbol" w:hint="default"/>
      </w:rPr>
    </w:lvl>
    <w:lvl w:ilvl="7" w:tplc="04090003" w:tentative="1">
      <w:start w:val="1"/>
      <w:numFmt w:val="bullet"/>
      <w:lvlText w:val="o"/>
      <w:lvlJc w:val="left"/>
      <w:pPr>
        <w:ind w:left="5289" w:hanging="360"/>
      </w:pPr>
      <w:rPr>
        <w:rFonts w:ascii="Courier New" w:hAnsi="Courier New" w:cs="Courier New" w:hint="default"/>
      </w:rPr>
    </w:lvl>
    <w:lvl w:ilvl="8" w:tplc="04090005" w:tentative="1">
      <w:start w:val="1"/>
      <w:numFmt w:val="bullet"/>
      <w:lvlText w:val=""/>
      <w:lvlJc w:val="left"/>
      <w:pPr>
        <w:ind w:left="6009" w:hanging="360"/>
      </w:pPr>
      <w:rPr>
        <w:rFonts w:ascii="Wingdings" w:hAnsi="Wingdings" w:hint="default"/>
      </w:rPr>
    </w:lvl>
  </w:abstractNum>
  <w:abstractNum w:abstractNumId="4" w15:restartNumberingAfterBreak="0">
    <w:nsid w:val="092E66E5"/>
    <w:multiLevelType w:val="hybridMultilevel"/>
    <w:tmpl w:val="7AA8E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A743F"/>
    <w:multiLevelType w:val="hybridMultilevel"/>
    <w:tmpl w:val="C950A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54279"/>
    <w:multiLevelType w:val="hybridMultilevel"/>
    <w:tmpl w:val="AC523058"/>
    <w:lvl w:ilvl="0" w:tplc="04090005">
      <w:start w:val="1"/>
      <w:numFmt w:val="bullet"/>
      <w:lvlText w:val=""/>
      <w:lvlJc w:val="left"/>
      <w:pPr>
        <w:ind w:left="-244" w:hanging="360"/>
      </w:pPr>
      <w:rPr>
        <w:rFonts w:ascii="Wingdings" w:hAnsi="Wingdings" w:hint="default"/>
      </w:rPr>
    </w:lvl>
    <w:lvl w:ilvl="1" w:tplc="04090003" w:tentative="1">
      <w:start w:val="1"/>
      <w:numFmt w:val="bullet"/>
      <w:lvlText w:val="o"/>
      <w:lvlJc w:val="left"/>
      <w:pPr>
        <w:ind w:left="476" w:hanging="360"/>
      </w:pPr>
      <w:rPr>
        <w:rFonts w:ascii="Courier New" w:hAnsi="Courier New" w:cs="Courier New" w:hint="default"/>
      </w:rPr>
    </w:lvl>
    <w:lvl w:ilvl="2" w:tplc="04090005" w:tentative="1">
      <w:start w:val="1"/>
      <w:numFmt w:val="bullet"/>
      <w:lvlText w:val=""/>
      <w:lvlJc w:val="left"/>
      <w:pPr>
        <w:ind w:left="1196" w:hanging="360"/>
      </w:pPr>
      <w:rPr>
        <w:rFonts w:ascii="Wingdings" w:hAnsi="Wingdings" w:hint="default"/>
      </w:rPr>
    </w:lvl>
    <w:lvl w:ilvl="3" w:tplc="04090001" w:tentative="1">
      <w:start w:val="1"/>
      <w:numFmt w:val="bullet"/>
      <w:lvlText w:val=""/>
      <w:lvlJc w:val="left"/>
      <w:pPr>
        <w:ind w:left="1916" w:hanging="360"/>
      </w:pPr>
      <w:rPr>
        <w:rFonts w:ascii="Symbol" w:hAnsi="Symbol" w:hint="default"/>
      </w:rPr>
    </w:lvl>
    <w:lvl w:ilvl="4" w:tplc="04090003" w:tentative="1">
      <w:start w:val="1"/>
      <w:numFmt w:val="bullet"/>
      <w:lvlText w:val="o"/>
      <w:lvlJc w:val="left"/>
      <w:pPr>
        <w:ind w:left="2636" w:hanging="360"/>
      </w:pPr>
      <w:rPr>
        <w:rFonts w:ascii="Courier New" w:hAnsi="Courier New" w:cs="Courier New" w:hint="default"/>
      </w:rPr>
    </w:lvl>
    <w:lvl w:ilvl="5" w:tplc="04090005" w:tentative="1">
      <w:start w:val="1"/>
      <w:numFmt w:val="bullet"/>
      <w:lvlText w:val=""/>
      <w:lvlJc w:val="left"/>
      <w:pPr>
        <w:ind w:left="3356" w:hanging="360"/>
      </w:pPr>
      <w:rPr>
        <w:rFonts w:ascii="Wingdings" w:hAnsi="Wingdings" w:hint="default"/>
      </w:rPr>
    </w:lvl>
    <w:lvl w:ilvl="6" w:tplc="04090001" w:tentative="1">
      <w:start w:val="1"/>
      <w:numFmt w:val="bullet"/>
      <w:lvlText w:val=""/>
      <w:lvlJc w:val="left"/>
      <w:pPr>
        <w:ind w:left="4076" w:hanging="360"/>
      </w:pPr>
      <w:rPr>
        <w:rFonts w:ascii="Symbol" w:hAnsi="Symbol" w:hint="default"/>
      </w:rPr>
    </w:lvl>
    <w:lvl w:ilvl="7" w:tplc="04090003" w:tentative="1">
      <w:start w:val="1"/>
      <w:numFmt w:val="bullet"/>
      <w:lvlText w:val="o"/>
      <w:lvlJc w:val="left"/>
      <w:pPr>
        <w:ind w:left="4796" w:hanging="360"/>
      </w:pPr>
      <w:rPr>
        <w:rFonts w:ascii="Courier New" w:hAnsi="Courier New" w:cs="Courier New" w:hint="default"/>
      </w:rPr>
    </w:lvl>
    <w:lvl w:ilvl="8" w:tplc="04090005" w:tentative="1">
      <w:start w:val="1"/>
      <w:numFmt w:val="bullet"/>
      <w:lvlText w:val=""/>
      <w:lvlJc w:val="left"/>
      <w:pPr>
        <w:ind w:left="5516" w:hanging="360"/>
      </w:pPr>
      <w:rPr>
        <w:rFonts w:ascii="Wingdings" w:hAnsi="Wingdings" w:hint="default"/>
      </w:rPr>
    </w:lvl>
  </w:abstractNum>
  <w:abstractNum w:abstractNumId="7" w15:restartNumberingAfterBreak="0">
    <w:nsid w:val="0EB60CD8"/>
    <w:multiLevelType w:val="hybridMultilevel"/>
    <w:tmpl w:val="10D29874"/>
    <w:lvl w:ilvl="0" w:tplc="0409000F">
      <w:start w:val="1"/>
      <w:numFmt w:val="decimal"/>
      <w:lvlText w:val="%1."/>
      <w:lvlJc w:val="left"/>
      <w:pPr>
        <w:ind w:left="-471" w:hanging="360"/>
      </w:pPr>
    </w:lvl>
    <w:lvl w:ilvl="1" w:tplc="04090019" w:tentative="1">
      <w:start w:val="1"/>
      <w:numFmt w:val="lowerLetter"/>
      <w:lvlText w:val="%2."/>
      <w:lvlJc w:val="left"/>
      <w:pPr>
        <w:ind w:left="249" w:hanging="360"/>
      </w:pPr>
    </w:lvl>
    <w:lvl w:ilvl="2" w:tplc="0409001B" w:tentative="1">
      <w:start w:val="1"/>
      <w:numFmt w:val="lowerRoman"/>
      <w:lvlText w:val="%3."/>
      <w:lvlJc w:val="right"/>
      <w:pPr>
        <w:ind w:left="969" w:hanging="180"/>
      </w:pPr>
    </w:lvl>
    <w:lvl w:ilvl="3" w:tplc="0409000F" w:tentative="1">
      <w:start w:val="1"/>
      <w:numFmt w:val="decimal"/>
      <w:lvlText w:val="%4."/>
      <w:lvlJc w:val="left"/>
      <w:pPr>
        <w:ind w:left="1689" w:hanging="360"/>
      </w:pPr>
    </w:lvl>
    <w:lvl w:ilvl="4" w:tplc="04090019" w:tentative="1">
      <w:start w:val="1"/>
      <w:numFmt w:val="lowerLetter"/>
      <w:lvlText w:val="%5."/>
      <w:lvlJc w:val="left"/>
      <w:pPr>
        <w:ind w:left="2409" w:hanging="360"/>
      </w:pPr>
    </w:lvl>
    <w:lvl w:ilvl="5" w:tplc="0409001B" w:tentative="1">
      <w:start w:val="1"/>
      <w:numFmt w:val="lowerRoman"/>
      <w:lvlText w:val="%6."/>
      <w:lvlJc w:val="right"/>
      <w:pPr>
        <w:ind w:left="3129" w:hanging="180"/>
      </w:pPr>
    </w:lvl>
    <w:lvl w:ilvl="6" w:tplc="0409000F" w:tentative="1">
      <w:start w:val="1"/>
      <w:numFmt w:val="decimal"/>
      <w:lvlText w:val="%7."/>
      <w:lvlJc w:val="left"/>
      <w:pPr>
        <w:ind w:left="3849" w:hanging="360"/>
      </w:pPr>
    </w:lvl>
    <w:lvl w:ilvl="7" w:tplc="04090019" w:tentative="1">
      <w:start w:val="1"/>
      <w:numFmt w:val="lowerLetter"/>
      <w:lvlText w:val="%8."/>
      <w:lvlJc w:val="left"/>
      <w:pPr>
        <w:ind w:left="4569" w:hanging="360"/>
      </w:pPr>
    </w:lvl>
    <w:lvl w:ilvl="8" w:tplc="0409001B" w:tentative="1">
      <w:start w:val="1"/>
      <w:numFmt w:val="lowerRoman"/>
      <w:lvlText w:val="%9."/>
      <w:lvlJc w:val="right"/>
      <w:pPr>
        <w:ind w:left="5289" w:hanging="180"/>
      </w:pPr>
    </w:lvl>
  </w:abstractNum>
  <w:abstractNum w:abstractNumId="8" w15:restartNumberingAfterBreak="0">
    <w:nsid w:val="122714E4"/>
    <w:multiLevelType w:val="hybridMultilevel"/>
    <w:tmpl w:val="28B87620"/>
    <w:lvl w:ilvl="0" w:tplc="04090009">
      <w:start w:val="1"/>
      <w:numFmt w:val="bullet"/>
      <w:lvlText w:val=""/>
      <w:lvlJc w:val="left"/>
      <w:pPr>
        <w:ind w:left="-244" w:hanging="360"/>
      </w:pPr>
      <w:rPr>
        <w:rFonts w:ascii="Wingdings" w:hAnsi="Wingdings" w:hint="default"/>
      </w:rPr>
    </w:lvl>
    <w:lvl w:ilvl="1" w:tplc="04090003" w:tentative="1">
      <w:start w:val="1"/>
      <w:numFmt w:val="bullet"/>
      <w:lvlText w:val="o"/>
      <w:lvlJc w:val="left"/>
      <w:pPr>
        <w:ind w:left="476" w:hanging="360"/>
      </w:pPr>
      <w:rPr>
        <w:rFonts w:ascii="Courier New" w:hAnsi="Courier New" w:cs="Courier New" w:hint="default"/>
      </w:rPr>
    </w:lvl>
    <w:lvl w:ilvl="2" w:tplc="04090005" w:tentative="1">
      <w:start w:val="1"/>
      <w:numFmt w:val="bullet"/>
      <w:lvlText w:val=""/>
      <w:lvlJc w:val="left"/>
      <w:pPr>
        <w:ind w:left="1196" w:hanging="360"/>
      </w:pPr>
      <w:rPr>
        <w:rFonts w:ascii="Wingdings" w:hAnsi="Wingdings" w:hint="default"/>
      </w:rPr>
    </w:lvl>
    <w:lvl w:ilvl="3" w:tplc="04090001" w:tentative="1">
      <w:start w:val="1"/>
      <w:numFmt w:val="bullet"/>
      <w:lvlText w:val=""/>
      <w:lvlJc w:val="left"/>
      <w:pPr>
        <w:ind w:left="1916" w:hanging="360"/>
      </w:pPr>
      <w:rPr>
        <w:rFonts w:ascii="Symbol" w:hAnsi="Symbol" w:hint="default"/>
      </w:rPr>
    </w:lvl>
    <w:lvl w:ilvl="4" w:tplc="04090003" w:tentative="1">
      <w:start w:val="1"/>
      <w:numFmt w:val="bullet"/>
      <w:lvlText w:val="o"/>
      <w:lvlJc w:val="left"/>
      <w:pPr>
        <w:ind w:left="2636" w:hanging="360"/>
      </w:pPr>
      <w:rPr>
        <w:rFonts w:ascii="Courier New" w:hAnsi="Courier New" w:cs="Courier New" w:hint="default"/>
      </w:rPr>
    </w:lvl>
    <w:lvl w:ilvl="5" w:tplc="04090005" w:tentative="1">
      <w:start w:val="1"/>
      <w:numFmt w:val="bullet"/>
      <w:lvlText w:val=""/>
      <w:lvlJc w:val="left"/>
      <w:pPr>
        <w:ind w:left="3356" w:hanging="360"/>
      </w:pPr>
      <w:rPr>
        <w:rFonts w:ascii="Wingdings" w:hAnsi="Wingdings" w:hint="default"/>
      </w:rPr>
    </w:lvl>
    <w:lvl w:ilvl="6" w:tplc="04090001" w:tentative="1">
      <w:start w:val="1"/>
      <w:numFmt w:val="bullet"/>
      <w:lvlText w:val=""/>
      <w:lvlJc w:val="left"/>
      <w:pPr>
        <w:ind w:left="4076" w:hanging="360"/>
      </w:pPr>
      <w:rPr>
        <w:rFonts w:ascii="Symbol" w:hAnsi="Symbol" w:hint="default"/>
      </w:rPr>
    </w:lvl>
    <w:lvl w:ilvl="7" w:tplc="04090003" w:tentative="1">
      <w:start w:val="1"/>
      <w:numFmt w:val="bullet"/>
      <w:lvlText w:val="o"/>
      <w:lvlJc w:val="left"/>
      <w:pPr>
        <w:ind w:left="4796" w:hanging="360"/>
      </w:pPr>
      <w:rPr>
        <w:rFonts w:ascii="Courier New" w:hAnsi="Courier New" w:cs="Courier New" w:hint="default"/>
      </w:rPr>
    </w:lvl>
    <w:lvl w:ilvl="8" w:tplc="04090005" w:tentative="1">
      <w:start w:val="1"/>
      <w:numFmt w:val="bullet"/>
      <w:lvlText w:val=""/>
      <w:lvlJc w:val="left"/>
      <w:pPr>
        <w:ind w:left="5516" w:hanging="360"/>
      </w:pPr>
      <w:rPr>
        <w:rFonts w:ascii="Wingdings" w:hAnsi="Wingdings" w:hint="default"/>
      </w:rPr>
    </w:lvl>
  </w:abstractNum>
  <w:abstractNum w:abstractNumId="9" w15:restartNumberingAfterBreak="0">
    <w:nsid w:val="12841111"/>
    <w:multiLevelType w:val="hybridMultilevel"/>
    <w:tmpl w:val="C5FABF2C"/>
    <w:lvl w:ilvl="0" w:tplc="04090017">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146F159C"/>
    <w:multiLevelType w:val="hybridMultilevel"/>
    <w:tmpl w:val="4900E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42A3E"/>
    <w:multiLevelType w:val="hybridMultilevel"/>
    <w:tmpl w:val="A9E44298"/>
    <w:lvl w:ilvl="0" w:tplc="0409000F">
      <w:start w:val="1"/>
      <w:numFmt w:val="decimal"/>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12" w15:restartNumberingAfterBreak="0">
    <w:nsid w:val="1C284F59"/>
    <w:multiLevelType w:val="hybridMultilevel"/>
    <w:tmpl w:val="8A320856"/>
    <w:lvl w:ilvl="0" w:tplc="0409000F">
      <w:start w:val="1"/>
      <w:numFmt w:val="decimal"/>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13" w15:restartNumberingAfterBreak="0">
    <w:nsid w:val="204D5A2C"/>
    <w:multiLevelType w:val="hybridMultilevel"/>
    <w:tmpl w:val="18A615DE"/>
    <w:lvl w:ilvl="0" w:tplc="04090007">
      <w:start w:val="1"/>
      <w:numFmt w:val="bullet"/>
      <w:lvlText w:val=""/>
      <w:lvlPicBulletId w:val="0"/>
      <w:lvlJc w:val="left"/>
      <w:pPr>
        <w:ind w:left="-130" w:hanging="360"/>
      </w:pPr>
      <w:rPr>
        <w:rFonts w:ascii="Symbol" w:hAnsi="Symbol"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14" w15:restartNumberingAfterBreak="0">
    <w:nsid w:val="23314664"/>
    <w:multiLevelType w:val="hybridMultilevel"/>
    <w:tmpl w:val="8F3A42F8"/>
    <w:lvl w:ilvl="0" w:tplc="24B49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32A05"/>
    <w:multiLevelType w:val="hybridMultilevel"/>
    <w:tmpl w:val="C8B8B8AE"/>
    <w:lvl w:ilvl="0" w:tplc="0C0A000F">
      <w:start w:val="1"/>
      <w:numFmt w:val="decimal"/>
      <w:lvlText w:val="%1."/>
      <w:lvlJc w:val="left"/>
      <w:pPr>
        <w:ind w:left="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6" w15:restartNumberingAfterBreak="0">
    <w:nsid w:val="2DC634C2"/>
    <w:multiLevelType w:val="hybridMultilevel"/>
    <w:tmpl w:val="5A54DC0E"/>
    <w:lvl w:ilvl="0" w:tplc="04090017">
      <w:start w:val="1"/>
      <w:numFmt w:val="lowerLetter"/>
      <w:lvlText w:val="%1)"/>
      <w:lvlJc w:val="left"/>
      <w:pPr>
        <w:ind w:left="658" w:hanging="360"/>
      </w:pPr>
    </w:lvl>
    <w:lvl w:ilvl="1" w:tplc="04090019" w:tentative="1">
      <w:start w:val="1"/>
      <w:numFmt w:val="lowerLetter"/>
      <w:lvlText w:val="%2."/>
      <w:lvlJc w:val="left"/>
      <w:pPr>
        <w:ind w:left="1378" w:hanging="360"/>
      </w:pPr>
    </w:lvl>
    <w:lvl w:ilvl="2" w:tplc="0409001B" w:tentative="1">
      <w:start w:val="1"/>
      <w:numFmt w:val="lowerRoman"/>
      <w:lvlText w:val="%3."/>
      <w:lvlJc w:val="right"/>
      <w:pPr>
        <w:ind w:left="2098" w:hanging="180"/>
      </w:pPr>
    </w:lvl>
    <w:lvl w:ilvl="3" w:tplc="0409000F" w:tentative="1">
      <w:start w:val="1"/>
      <w:numFmt w:val="decimal"/>
      <w:lvlText w:val="%4."/>
      <w:lvlJc w:val="left"/>
      <w:pPr>
        <w:ind w:left="2818" w:hanging="360"/>
      </w:pPr>
    </w:lvl>
    <w:lvl w:ilvl="4" w:tplc="04090019" w:tentative="1">
      <w:start w:val="1"/>
      <w:numFmt w:val="lowerLetter"/>
      <w:lvlText w:val="%5."/>
      <w:lvlJc w:val="left"/>
      <w:pPr>
        <w:ind w:left="3538" w:hanging="360"/>
      </w:pPr>
    </w:lvl>
    <w:lvl w:ilvl="5" w:tplc="0409001B" w:tentative="1">
      <w:start w:val="1"/>
      <w:numFmt w:val="lowerRoman"/>
      <w:lvlText w:val="%6."/>
      <w:lvlJc w:val="right"/>
      <w:pPr>
        <w:ind w:left="4258" w:hanging="180"/>
      </w:pPr>
    </w:lvl>
    <w:lvl w:ilvl="6" w:tplc="0409000F" w:tentative="1">
      <w:start w:val="1"/>
      <w:numFmt w:val="decimal"/>
      <w:lvlText w:val="%7."/>
      <w:lvlJc w:val="left"/>
      <w:pPr>
        <w:ind w:left="4978" w:hanging="360"/>
      </w:pPr>
    </w:lvl>
    <w:lvl w:ilvl="7" w:tplc="04090019" w:tentative="1">
      <w:start w:val="1"/>
      <w:numFmt w:val="lowerLetter"/>
      <w:lvlText w:val="%8."/>
      <w:lvlJc w:val="left"/>
      <w:pPr>
        <w:ind w:left="5698" w:hanging="360"/>
      </w:pPr>
    </w:lvl>
    <w:lvl w:ilvl="8" w:tplc="0409001B" w:tentative="1">
      <w:start w:val="1"/>
      <w:numFmt w:val="lowerRoman"/>
      <w:lvlText w:val="%9."/>
      <w:lvlJc w:val="right"/>
      <w:pPr>
        <w:ind w:left="6418" w:hanging="180"/>
      </w:pPr>
    </w:lvl>
  </w:abstractNum>
  <w:abstractNum w:abstractNumId="17" w15:restartNumberingAfterBreak="0">
    <w:nsid w:val="31C9262A"/>
    <w:multiLevelType w:val="hybridMultilevel"/>
    <w:tmpl w:val="497460CE"/>
    <w:lvl w:ilvl="0" w:tplc="2CEEF50C">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8" w15:restartNumberingAfterBreak="0">
    <w:nsid w:val="320B1E93"/>
    <w:multiLevelType w:val="hybridMultilevel"/>
    <w:tmpl w:val="9394FB94"/>
    <w:lvl w:ilvl="0" w:tplc="0409000F">
      <w:start w:val="1"/>
      <w:numFmt w:val="decimal"/>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19" w15:restartNumberingAfterBreak="0">
    <w:nsid w:val="320E7F73"/>
    <w:multiLevelType w:val="hybridMultilevel"/>
    <w:tmpl w:val="42064AF8"/>
    <w:lvl w:ilvl="0" w:tplc="0409000F">
      <w:start w:val="1"/>
      <w:numFmt w:val="decimal"/>
      <w:lvlText w:val="%1."/>
      <w:lvlJc w:val="left"/>
      <w:pPr>
        <w:ind w:left="-74" w:hanging="360"/>
      </w:pPr>
    </w:lvl>
    <w:lvl w:ilvl="1" w:tplc="04090019" w:tentative="1">
      <w:start w:val="1"/>
      <w:numFmt w:val="lowerLetter"/>
      <w:lvlText w:val="%2."/>
      <w:lvlJc w:val="left"/>
      <w:pPr>
        <w:ind w:left="646" w:hanging="360"/>
      </w:pPr>
    </w:lvl>
    <w:lvl w:ilvl="2" w:tplc="0409001B" w:tentative="1">
      <w:start w:val="1"/>
      <w:numFmt w:val="lowerRoman"/>
      <w:lvlText w:val="%3."/>
      <w:lvlJc w:val="right"/>
      <w:pPr>
        <w:ind w:left="1366" w:hanging="180"/>
      </w:pPr>
    </w:lvl>
    <w:lvl w:ilvl="3" w:tplc="0409000F" w:tentative="1">
      <w:start w:val="1"/>
      <w:numFmt w:val="decimal"/>
      <w:lvlText w:val="%4."/>
      <w:lvlJc w:val="left"/>
      <w:pPr>
        <w:ind w:left="2086" w:hanging="360"/>
      </w:pPr>
    </w:lvl>
    <w:lvl w:ilvl="4" w:tplc="04090019" w:tentative="1">
      <w:start w:val="1"/>
      <w:numFmt w:val="lowerLetter"/>
      <w:lvlText w:val="%5."/>
      <w:lvlJc w:val="left"/>
      <w:pPr>
        <w:ind w:left="2806" w:hanging="360"/>
      </w:pPr>
    </w:lvl>
    <w:lvl w:ilvl="5" w:tplc="0409001B" w:tentative="1">
      <w:start w:val="1"/>
      <w:numFmt w:val="lowerRoman"/>
      <w:lvlText w:val="%6."/>
      <w:lvlJc w:val="right"/>
      <w:pPr>
        <w:ind w:left="3526" w:hanging="180"/>
      </w:pPr>
    </w:lvl>
    <w:lvl w:ilvl="6" w:tplc="0409000F" w:tentative="1">
      <w:start w:val="1"/>
      <w:numFmt w:val="decimal"/>
      <w:lvlText w:val="%7."/>
      <w:lvlJc w:val="left"/>
      <w:pPr>
        <w:ind w:left="4246" w:hanging="360"/>
      </w:pPr>
    </w:lvl>
    <w:lvl w:ilvl="7" w:tplc="04090019" w:tentative="1">
      <w:start w:val="1"/>
      <w:numFmt w:val="lowerLetter"/>
      <w:lvlText w:val="%8."/>
      <w:lvlJc w:val="left"/>
      <w:pPr>
        <w:ind w:left="4966" w:hanging="360"/>
      </w:pPr>
    </w:lvl>
    <w:lvl w:ilvl="8" w:tplc="0409001B" w:tentative="1">
      <w:start w:val="1"/>
      <w:numFmt w:val="lowerRoman"/>
      <w:lvlText w:val="%9."/>
      <w:lvlJc w:val="right"/>
      <w:pPr>
        <w:ind w:left="5686" w:hanging="180"/>
      </w:pPr>
    </w:lvl>
  </w:abstractNum>
  <w:abstractNum w:abstractNumId="20" w15:restartNumberingAfterBreak="0">
    <w:nsid w:val="3DF1019A"/>
    <w:multiLevelType w:val="hybridMultilevel"/>
    <w:tmpl w:val="76B4373C"/>
    <w:lvl w:ilvl="0" w:tplc="0C0A000F">
      <w:start w:val="1"/>
      <w:numFmt w:val="decimal"/>
      <w:lvlText w:val="%1."/>
      <w:lvlJc w:val="left"/>
      <w:pPr>
        <w:ind w:left="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1" w15:restartNumberingAfterBreak="0">
    <w:nsid w:val="3FE4528D"/>
    <w:multiLevelType w:val="hybridMultilevel"/>
    <w:tmpl w:val="335A89D6"/>
    <w:lvl w:ilvl="0" w:tplc="0C0A000F">
      <w:start w:val="1"/>
      <w:numFmt w:val="decimal"/>
      <w:lvlText w:val="%1."/>
      <w:lvlJc w:val="left"/>
      <w:pPr>
        <w:ind w:left="0" w:hanging="360"/>
      </w:pPr>
      <w:rPr>
        <w:rFonts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F">
      <w:start w:val="1"/>
      <w:numFmt w:val="decimal"/>
      <w:lvlText w:val="%4."/>
      <w:lvlJc w:val="left"/>
      <w:pPr>
        <w:ind w:left="2160" w:hanging="360"/>
      </w:pPr>
      <w:rPr>
        <w:rFonts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22" w15:restartNumberingAfterBreak="0">
    <w:nsid w:val="40123ADC"/>
    <w:multiLevelType w:val="hybridMultilevel"/>
    <w:tmpl w:val="B8B81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468F5"/>
    <w:multiLevelType w:val="hybridMultilevel"/>
    <w:tmpl w:val="46DA6D60"/>
    <w:lvl w:ilvl="0" w:tplc="2140DD16">
      <w:start w:val="1"/>
      <w:numFmt w:val="decimal"/>
      <w:lvlText w:val="%1."/>
      <w:lvlJc w:val="left"/>
      <w:pPr>
        <w:ind w:left="720" w:hanging="360"/>
      </w:pPr>
      <w:rPr>
        <w:rFonts w:ascii="Calibri" w:hAnsi="Calibri" w:cs="Times New Roman" w:hint="default"/>
        <w:color w:val="auto"/>
        <w:sz w:val="23"/>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44E67720"/>
    <w:multiLevelType w:val="hybridMultilevel"/>
    <w:tmpl w:val="BE72B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1568A2"/>
    <w:multiLevelType w:val="hybridMultilevel"/>
    <w:tmpl w:val="CBC85A52"/>
    <w:lvl w:ilvl="0" w:tplc="04090017">
      <w:start w:val="1"/>
      <w:numFmt w:val="lowerLetter"/>
      <w:lvlText w:val="%1)"/>
      <w:lvlJc w:val="left"/>
      <w:pPr>
        <w:ind w:left="659" w:hanging="360"/>
      </w:p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6" w15:restartNumberingAfterBreak="0">
    <w:nsid w:val="46915BFD"/>
    <w:multiLevelType w:val="hybridMultilevel"/>
    <w:tmpl w:val="627A55B0"/>
    <w:lvl w:ilvl="0" w:tplc="0C0A000F">
      <w:start w:val="1"/>
      <w:numFmt w:val="decimal"/>
      <w:lvlText w:val="%1."/>
      <w:lvlJc w:val="left"/>
      <w:pPr>
        <w:ind w:left="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7" w15:restartNumberingAfterBreak="0">
    <w:nsid w:val="485C33FE"/>
    <w:multiLevelType w:val="hybridMultilevel"/>
    <w:tmpl w:val="FA5682DA"/>
    <w:lvl w:ilvl="0" w:tplc="0409000F">
      <w:start w:val="1"/>
      <w:numFmt w:val="decimal"/>
      <w:lvlText w:val="%1."/>
      <w:lvlJc w:val="left"/>
      <w:pPr>
        <w:ind w:left="-62" w:hanging="360"/>
      </w:pPr>
    </w:lvl>
    <w:lvl w:ilvl="1" w:tplc="04090019" w:tentative="1">
      <w:start w:val="1"/>
      <w:numFmt w:val="lowerLetter"/>
      <w:lvlText w:val="%2."/>
      <w:lvlJc w:val="left"/>
      <w:pPr>
        <w:ind w:left="658" w:hanging="360"/>
      </w:pPr>
    </w:lvl>
    <w:lvl w:ilvl="2" w:tplc="0409001B" w:tentative="1">
      <w:start w:val="1"/>
      <w:numFmt w:val="lowerRoman"/>
      <w:lvlText w:val="%3."/>
      <w:lvlJc w:val="right"/>
      <w:pPr>
        <w:ind w:left="1378" w:hanging="180"/>
      </w:pPr>
    </w:lvl>
    <w:lvl w:ilvl="3" w:tplc="0409000F" w:tentative="1">
      <w:start w:val="1"/>
      <w:numFmt w:val="decimal"/>
      <w:lvlText w:val="%4."/>
      <w:lvlJc w:val="left"/>
      <w:pPr>
        <w:ind w:left="2098" w:hanging="360"/>
      </w:pPr>
    </w:lvl>
    <w:lvl w:ilvl="4" w:tplc="04090019" w:tentative="1">
      <w:start w:val="1"/>
      <w:numFmt w:val="lowerLetter"/>
      <w:lvlText w:val="%5."/>
      <w:lvlJc w:val="left"/>
      <w:pPr>
        <w:ind w:left="2818" w:hanging="360"/>
      </w:pPr>
    </w:lvl>
    <w:lvl w:ilvl="5" w:tplc="0409001B" w:tentative="1">
      <w:start w:val="1"/>
      <w:numFmt w:val="lowerRoman"/>
      <w:lvlText w:val="%6."/>
      <w:lvlJc w:val="right"/>
      <w:pPr>
        <w:ind w:left="3538" w:hanging="180"/>
      </w:pPr>
    </w:lvl>
    <w:lvl w:ilvl="6" w:tplc="0409000F" w:tentative="1">
      <w:start w:val="1"/>
      <w:numFmt w:val="decimal"/>
      <w:lvlText w:val="%7."/>
      <w:lvlJc w:val="left"/>
      <w:pPr>
        <w:ind w:left="4258" w:hanging="360"/>
      </w:pPr>
    </w:lvl>
    <w:lvl w:ilvl="7" w:tplc="04090019" w:tentative="1">
      <w:start w:val="1"/>
      <w:numFmt w:val="lowerLetter"/>
      <w:lvlText w:val="%8."/>
      <w:lvlJc w:val="left"/>
      <w:pPr>
        <w:ind w:left="4978" w:hanging="360"/>
      </w:pPr>
    </w:lvl>
    <w:lvl w:ilvl="8" w:tplc="0409001B" w:tentative="1">
      <w:start w:val="1"/>
      <w:numFmt w:val="lowerRoman"/>
      <w:lvlText w:val="%9."/>
      <w:lvlJc w:val="right"/>
      <w:pPr>
        <w:ind w:left="5698" w:hanging="180"/>
      </w:pPr>
    </w:lvl>
  </w:abstractNum>
  <w:abstractNum w:abstractNumId="28" w15:restartNumberingAfterBreak="0">
    <w:nsid w:val="4BA77D9A"/>
    <w:multiLevelType w:val="hybridMultilevel"/>
    <w:tmpl w:val="926E00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D6D0233"/>
    <w:multiLevelType w:val="hybridMultilevel"/>
    <w:tmpl w:val="F8649F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514E1B"/>
    <w:multiLevelType w:val="hybridMultilevel"/>
    <w:tmpl w:val="0C9AF210"/>
    <w:lvl w:ilvl="0" w:tplc="0409000F">
      <w:start w:val="1"/>
      <w:numFmt w:val="decimal"/>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1" w15:restartNumberingAfterBreak="0">
    <w:nsid w:val="51531630"/>
    <w:multiLevelType w:val="hybridMultilevel"/>
    <w:tmpl w:val="84E02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C1648D"/>
    <w:multiLevelType w:val="hybridMultilevel"/>
    <w:tmpl w:val="79D443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1C0516B"/>
    <w:multiLevelType w:val="hybridMultilevel"/>
    <w:tmpl w:val="63DA2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C811EC"/>
    <w:multiLevelType w:val="hybridMultilevel"/>
    <w:tmpl w:val="76AE5946"/>
    <w:lvl w:ilvl="0" w:tplc="04090017">
      <w:start w:val="1"/>
      <w:numFmt w:val="lowerLetter"/>
      <w:lvlText w:val="%1)"/>
      <w:lvlJc w:val="left"/>
      <w:pPr>
        <w:ind w:left="286" w:hanging="360"/>
      </w:pPr>
    </w:lvl>
    <w:lvl w:ilvl="1" w:tplc="04090019" w:tentative="1">
      <w:start w:val="1"/>
      <w:numFmt w:val="lowerLetter"/>
      <w:lvlText w:val="%2."/>
      <w:lvlJc w:val="left"/>
      <w:pPr>
        <w:ind w:left="1006" w:hanging="360"/>
      </w:pPr>
    </w:lvl>
    <w:lvl w:ilvl="2" w:tplc="0409001B" w:tentative="1">
      <w:start w:val="1"/>
      <w:numFmt w:val="lowerRoman"/>
      <w:lvlText w:val="%3."/>
      <w:lvlJc w:val="right"/>
      <w:pPr>
        <w:ind w:left="1726" w:hanging="180"/>
      </w:pPr>
    </w:lvl>
    <w:lvl w:ilvl="3" w:tplc="0409000F" w:tentative="1">
      <w:start w:val="1"/>
      <w:numFmt w:val="decimal"/>
      <w:lvlText w:val="%4."/>
      <w:lvlJc w:val="left"/>
      <w:pPr>
        <w:ind w:left="2446" w:hanging="360"/>
      </w:pPr>
    </w:lvl>
    <w:lvl w:ilvl="4" w:tplc="04090019" w:tentative="1">
      <w:start w:val="1"/>
      <w:numFmt w:val="lowerLetter"/>
      <w:lvlText w:val="%5."/>
      <w:lvlJc w:val="left"/>
      <w:pPr>
        <w:ind w:left="3166" w:hanging="360"/>
      </w:pPr>
    </w:lvl>
    <w:lvl w:ilvl="5" w:tplc="0409001B" w:tentative="1">
      <w:start w:val="1"/>
      <w:numFmt w:val="lowerRoman"/>
      <w:lvlText w:val="%6."/>
      <w:lvlJc w:val="right"/>
      <w:pPr>
        <w:ind w:left="3886" w:hanging="180"/>
      </w:pPr>
    </w:lvl>
    <w:lvl w:ilvl="6" w:tplc="0409000F" w:tentative="1">
      <w:start w:val="1"/>
      <w:numFmt w:val="decimal"/>
      <w:lvlText w:val="%7."/>
      <w:lvlJc w:val="left"/>
      <w:pPr>
        <w:ind w:left="4606" w:hanging="360"/>
      </w:pPr>
    </w:lvl>
    <w:lvl w:ilvl="7" w:tplc="04090019" w:tentative="1">
      <w:start w:val="1"/>
      <w:numFmt w:val="lowerLetter"/>
      <w:lvlText w:val="%8."/>
      <w:lvlJc w:val="left"/>
      <w:pPr>
        <w:ind w:left="5326" w:hanging="360"/>
      </w:pPr>
    </w:lvl>
    <w:lvl w:ilvl="8" w:tplc="0409001B" w:tentative="1">
      <w:start w:val="1"/>
      <w:numFmt w:val="lowerRoman"/>
      <w:lvlText w:val="%9."/>
      <w:lvlJc w:val="right"/>
      <w:pPr>
        <w:ind w:left="6046" w:hanging="180"/>
      </w:pPr>
    </w:lvl>
  </w:abstractNum>
  <w:abstractNum w:abstractNumId="35" w15:restartNumberingAfterBreak="0">
    <w:nsid w:val="62994F78"/>
    <w:multiLevelType w:val="hybridMultilevel"/>
    <w:tmpl w:val="E46A47CC"/>
    <w:lvl w:ilvl="0" w:tplc="0C0A000F">
      <w:start w:val="1"/>
      <w:numFmt w:val="decimal"/>
      <w:lvlText w:val="%1."/>
      <w:lvlJc w:val="left"/>
      <w:pPr>
        <w:ind w:left="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36" w15:restartNumberingAfterBreak="0">
    <w:nsid w:val="63272243"/>
    <w:multiLevelType w:val="hybridMultilevel"/>
    <w:tmpl w:val="AA32ABFC"/>
    <w:lvl w:ilvl="0" w:tplc="04090017">
      <w:start w:val="1"/>
      <w:numFmt w:val="lowerLetter"/>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37" w15:restartNumberingAfterBreak="0">
    <w:nsid w:val="66AD3FB0"/>
    <w:multiLevelType w:val="hybridMultilevel"/>
    <w:tmpl w:val="846E0400"/>
    <w:lvl w:ilvl="0" w:tplc="04090017">
      <w:start w:val="1"/>
      <w:numFmt w:val="lowerLetter"/>
      <w:lvlText w:val="%1)"/>
      <w:lvlJc w:val="left"/>
      <w:pPr>
        <w:ind w:left="249" w:hanging="360"/>
      </w:pPr>
    </w:lvl>
    <w:lvl w:ilvl="1" w:tplc="04090019" w:tentative="1">
      <w:start w:val="1"/>
      <w:numFmt w:val="lowerLetter"/>
      <w:lvlText w:val="%2."/>
      <w:lvlJc w:val="left"/>
      <w:pPr>
        <w:ind w:left="969" w:hanging="360"/>
      </w:pPr>
    </w:lvl>
    <w:lvl w:ilvl="2" w:tplc="0409001B" w:tentative="1">
      <w:start w:val="1"/>
      <w:numFmt w:val="lowerRoman"/>
      <w:lvlText w:val="%3."/>
      <w:lvlJc w:val="right"/>
      <w:pPr>
        <w:ind w:left="1689" w:hanging="180"/>
      </w:pPr>
    </w:lvl>
    <w:lvl w:ilvl="3" w:tplc="0409000F" w:tentative="1">
      <w:start w:val="1"/>
      <w:numFmt w:val="decimal"/>
      <w:lvlText w:val="%4."/>
      <w:lvlJc w:val="left"/>
      <w:pPr>
        <w:ind w:left="2409" w:hanging="360"/>
      </w:pPr>
    </w:lvl>
    <w:lvl w:ilvl="4" w:tplc="04090019" w:tentative="1">
      <w:start w:val="1"/>
      <w:numFmt w:val="lowerLetter"/>
      <w:lvlText w:val="%5."/>
      <w:lvlJc w:val="left"/>
      <w:pPr>
        <w:ind w:left="3129" w:hanging="360"/>
      </w:pPr>
    </w:lvl>
    <w:lvl w:ilvl="5" w:tplc="0409001B" w:tentative="1">
      <w:start w:val="1"/>
      <w:numFmt w:val="lowerRoman"/>
      <w:lvlText w:val="%6."/>
      <w:lvlJc w:val="right"/>
      <w:pPr>
        <w:ind w:left="3849" w:hanging="180"/>
      </w:pPr>
    </w:lvl>
    <w:lvl w:ilvl="6" w:tplc="0409000F" w:tentative="1">
      <w:start w:val="1"/>
      <w:numFmt w:val="decimal"/>
      <w:lvlText w:val="%7."/>
      <w:lvlJc w:val="left"/>
      <w:pPr>
        <w:ind w:left="4569" w:hanging="360"/>
      </w:pPr>
    </w:lvl>
    <w:lvl w:ilvl="7" w:tplc="04090019" w:tentative="1">
      <w:start w:val="1"/>
      <w:numFmt w:val="lowerLetter"/>
      <w:lvlText w:val="%8."/>
      <w:lvlJc w:val="left"/>
      <w:pPr>
        <w:ind w:left="5289" w:hanging="360"/>
      </w:pPr>
    </w:lvl>
    <w:lvl w:ilvl="8" w:tplc="0409001B" w:tentative="1">
      <w:start w:val="1"/>
      <w:numFmt w:val="lowerRoman"/>
      <w:lvlText w:val="%9."/>
      <w:lvlJc w:val="right"/>
      <w:pPr>
        <w:ind w:left="6009" w:hanging="180"/>
      </w:pPr>
    </w:lvl>
  </w:abstractNum>
  <w:abstractNum w:abstractNumId="38" w15:restartNumberingAfterBreak="0">
    <w:nsid w:val="6AD377F1"/>
    <w:multiLevelType w:val="hybridMultilevel"/>
    <w:tmpl w:val="48F8C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7119EB"/>
    <w:multiLevelType w:val="hybridMultilevel"/>
    <w:tmpl w:val="D9508672"/>
    <w:lvl w:ilvl="0" w:tplc="C430EC5A">
      <w:start w:val="1"/>
      <w:numFmt w:val="decimal"/>
      <w:lvlText w:val="%1."/>
      <w:lvlJc w:val="left"/>
      <w:pPr>
        <w:ind w:left="-130" w:hanging="360"/>
      </w:pPr>
      <w:rPr>
        <w:rFonts w:hint="default"/>
      </w:r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40" w15:restartNumberingAfterBreak="0">
    <w:nsid w:val="6BD21AE9"/>
    <w:multiLevelType w:val="hybridMultilevel"/>
    <w:tmpl w:val="0DA6E234"/>
    <w:lvl w:ilvl="0" w:tplc="872ADDA6">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CB0E7E2E">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5246C3EC">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B96AB74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8B81394">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718C956E">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28C8D896">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6A469B38">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9EE8346">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41" w15:restartNumberingAfterBreak="0">
    <w:nsid w:val="6E13264D"/>
    <w:multiLevelType w:val="hybridMultilevel"/>
    <w:tmpl w:val="0E8EAA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FDB70A2"/>
    <w:multiLevelType w:val="hybridMultilevel"/>
    <w:tmpl w:val="866425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0397DDF"/>
    <w:multiLevelType w:val="hybridMultilevel"/>
    <w:tmpl w:val="598E2F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FA3633"/>
    <w:multiLevelType w:val="hybridMultilevel"/>
    <w:tmpl w:val="3A60F7CA"/>
    <w:lvl w:ilvl="0" w:tplc="04090017">
      <w:start w:val="1"/>
      <w:numFmt w:val="lowerLetter"/>
      <w:lvlText w:val="%1)"/>
      <w:lvlJc w:val="left"/>
      <w:pPr>
        <w:ind w:left="230" w:hanging="360"/>
      </w:pPr>
    </w:lvl>
    <w:lvl w:ilvl="1" w:tplc="04090019" w:tentative="1">
      <w:start w:val="1"/>
      <w:numFmt w:val="lowerLetter"/>
      <w:lvlText w:val="%2."/>
      <w:lvlJc w:val="left"/>
      <w:pPr>
        <w:ind w:left="950" w:hanging="360"/>
      </w:pPr>
    </w:lvl>
    <w:lvl w:ilvl="2" w:tplc="0409001B" w:tentative="1">
      <w:start w:val="1"/>
      <w:numFmt w:val="lowerRoman"/>
      <w:lvlText w:val="%3."/>
      <w:lvlJc w:val="right"/>
      <w:pPr>
        <w:ind w:left="1670" w:hanging="180"/>
      </w:pPr>
    </w:lvl>
    <w:lvl w:ilvl="3" w:tplc="0409000F" w:tentative="1">
      <w:start w:val="1"/>
      <w:numFmt w:val="decimal"/>
      <w:lvlText w:val="%4."/>
      <w:lvlJc w:val="left"/>
      <w:pPr>
        <w:ind w:left="2390" w:hanging="360"/>
      </w:pPr>
    </w:lvl>
    <w:lvl w:ilvl="4" w:tplc="04090019" w:tentative="1">
      <w:start w:val="1"/>
      <w:numFmt w:val="lowerLetter"/>
      <w:lvlText w:val="%5."/>
      <w:lvlJc w:val="left"/>
      <w:pPr>
        <w:ind w:left="3110" w:hanging="360"/>
      </w:pPr>
    </w:lvl>
    <w:lvl w:ilvl="5" w:tplc="0409001B" w:tentative="1">
      <w:start w:val="1"/>
      <w:numFmt w:val="lowerRoman"/>
      <w:lvlText w:val="%6."/>
      <w:lvlJc w:val="right"/>
      <w:pPr>
        <w:ind w:left="3830" w:hanging="180"/>
      </w:pPr>
    </w:lvl>
    <w:lvl w:ilvl="6" w:tplc="0409000F" w:tentative="1">
      <w:start w:val="1"/>
      <w:numFmt w:val="decimal"/>
      <w:lvlText w:val="%7."/>
      <w:lvlJc w:val="left"/>
      <w:pPr>
        <w:ind w:left="4550" w:hanging="360"/>
      </w:pPr>
    </w:lvl>
    <w:lvl w:ilvl="7" w:tplc="04090019" w:tentative="1">
      <w:start w:val="1"/>
      <w:numFmt w:val="lowerLetter"/>
      <w:lvlText w:val="%8."/>
      <w:lvlJc w:val="left"/>
      <w:pPr>
        <w:ind w:left="5270" w:hanging="360"/>
      </w:pPr>
    </w:lvl>
    <w:lvl w:ilvl="8" w:tplc="0409001B" w:tentative="1">
      <w:start w:val="1"/>
      <w:numFmt w:val="lowerRoman"/>
      <w:lvlText w:val="%9."/>
      <w:lvlJc w:val="right"/>
      <w:pPr>
        <w:ind w:left="5990" w:hanging="180"/>
      </w:pPr>
    </w:lvl>
  </w:abstractNum>
  <w:abstractNum w:abstractNumId="45" w15:restartNumberingAfterBreak="0">
    <w:nsid w:val="736A6EAA"/>
    <w:multiLevelType w:val="hybridMultilevel"/>
    <w:tmpl w:val="1FE05F26"/>
    <w:lvl w:ilvl="0" w:tplc="0409000F">
      <w:start w:val="1"/>
      <w:numFmt w:val="decimal"/>
      <w:lvlText w:val="%1."/>
      <w:lvlJc w:val="left"/>
      <w:pPr>
        <w:ind w:left="210" w:hanging="360"/>
      </w:p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46" w15:restartNumberingAfterBreak="0">
    <w:nsid w:val="7505188A"/>
    <w:multiLevelType w:val="hybridMultilevel"/>
    <w:tmpl w:val="E3F85216"/>
    <w:lvl w:ilvl="0" w:tplc="04090017">
      <w:start w:val="1"/>
      <w:numFmt w:val="lowerLetter"/>
      <w:lvlText w:val="%1)"/>
      <w:lvlJc w:val="left"/>
      <w:pPr>
        <w:ind w:left="173" w:hanging="360"/>
      </w:p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7" w15:restartNumberingAfterBreak="0">
    <w:nsid w:val="774E35B1"/>
    <w:multiLevelType w:val="hybridMultilevel"/>
    <w:tmpl w:val="256880BA"/>
    <w:lvl w:ilvl="0" w:tplc="0C0A0017">
      <w:start w:val="1"/>
      <w:numFmt w:val="lowerLetter"/>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48" w15:restartNumberingAfterBreak="0">
    <w:nsid w:val="77F836E0"/>
    <w:multiLevelType w:val="hybridMultilevel"/>
    <w:tmpl w:val="E9DE8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CC6A90"/>
    <w:multiLevelType w:val="hybridMultilevel"/>
    <w:tmpl w:val="58FE92FC"/>
    <w:lvl w:ilvl="0" w:tplc="0409000F">
      <w:start w:val="1"/>
      <w:numFmt w:val="decimal"/>
      <w:lvlText w:val="%1."/>
      <w:lvlJc w:val="left"/>
      <w:pPr>
        <w:ind w:left="230" w:hanging="360"/>
      </w:pPr>
    </w:lvl>
    <w:lvl w:ilvl="1" w:tplc="04090019" w:tentative="1">
      <w:start w:val="1"/>
      <w:numFmt w:val="lowerLetter"/>
      <w:lvlText w:val="%2."/>
      <w:lvlJc w:val="left"/>
      <w:pPr>
        <w:ind w:left="950" w:hanging="360"/>
      </w:pPr>
    </w:lvl>
    <w:lvl w:ilvl="2" w:tplc="0409001B" w:tentative="1">
      <w:start w:val="1"/>
      <w:numFmt w:val="lowerRoman"/>
      <w:lvlText w:val="%3."/>
      <w:lvlJc w:val="right"/>
      <w:pPr>
        <w:ind w:left="1670" w:hanging="180"/>
      </w:pPr>
    </w:lvl>
    <w:lvl w:ilvl="3" w:tplc="0409000F" w:tentative="1">
      <w:start w:val="1"/>
      <w:numFmt w:val="decimal"/>
      <w:lvlText w:val="%4."/>
      <w:lvlJc w:val="left"/>
      <w:pPr>
        <w:ind w:left="2390" w:hanging="360"/>
      </w:pPr>
    </w:lvl>
    <w:lvl w:ilvl="4" w:tplc="04090019" w:tentative="1">
      <w:start w:val="1"/>
      <w:numFmt w:val="lowerLetter"/>
      <w:lvlText w:val="%5."/>
      <w:lvlJc w:val="left"/>
      <w:pPr>
        <w:ind w:left="3110" w:hanging="360"/>
      </w:pPr>
    </w:lvl>
    <w:lvl w:ilvl="5" w:tplc="0409001B" w:tentative="1">
      <w:start w:val="1"/>
      <w:numFmt w:val="lowerRoman"/>
      <w:lvlText w:val="%6."/>
      <w:lvlJc w:val="right"/>
      <w:pPr>
        <w:ind w:left="3830" w:hanging="180"/>
      </w:pPr>
    </w:lvl>
    <w:lvl w:ilvl="6" w:tplc="0409000F" w:tentative="1">
      <w:start w:val="1"/>
      <w:numFmt w:val="decimal"/>
      <w:lvlText w:val="%7."/>
      <w:lvlJc w:val="left"/>
      <w:pPr>
        <w:ind w:left="4550" w:hanging="360"/>
      </w:pPr>
    </w:lvl>
    <w:lvl w:ilvl="7" w:tplc="04090019" w:tentative="1">
      <w:start w:val="1"/>
      <w:numFmt w:val="lowerLetter"/>
      <w:lvlText w:val="%8."/>
      <w:lvlJc w:val="left"/>
      <w:pPr>
        <w:ind w:left="5270" w:hanging="360"/>
      </w:pPr>
    </w:lvl>
    <w:lvl w:ilvl="8" w:tplc="0409001B" w:tentative="1">
      <w:start w:val="1"/>
      <w:numFmt w:val="lowerRoman"/>
      <w:lvlText w:val="%9."/>
      <w:lvlJc w:val="right"/>
      <w:pPr>
        <w:ind w:left="5990" w:hanging="180"/>
      </w:pPr>
    </w:lvl>
  </w:abstractNum>
  <w:num w:numId="1">
    <w:abstractNumId w:val="34"/>
  </w:num>
  <w:num w:numId="2">
    <w:abstractNumId w:val="2"/>
  </w:num>
  <w:num w:numId="3">
    <w:abstractNumId w:val="0"/>
  </w:num>
  <w:num w:numId="4">
    <w:abstractNumId w:val="41"/>
  </w:num>
  <w:num w:numId="5">
    <w:abstractNumId w:val="18"/>
  </w:num>
  <w:num w:numId="6">
    <w:abstractNumId w:val="25"/>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7"/>
  </w:num>
  <w:num w:numId="10">
    <w:abstractNumId w:val="49"/>
  </w:num>
  <w:num w:numId="11">
    <w:abstractNumId w:val="38"/>
  </w:num>
  <w:num w:numId="12">
    <w:abstractNumId w:val="1"/>
  </w:num>
  <w:num w:numId="13">
    <w:abstractNumId w:val="10"/>
  </w:num>
  <w:num w:numId="14">
    <w:abstractNumId w:val="22"/>
  </w:num>
  <w:num w:numId="15">
    <w:abstractNumId w:val="30"/>
  </w:num>
  <w:num w:numId="16">
    <w:abstractNumId w:val="44"/>
  </w:num>
  <w:num w:numId="17">
    <w:abstractNumId w:val="35"/>
  </w:num>
  <w:num w:numId="18">
    <w:abstractNumId w:val="26"/>
  </w:num>
  <w:num w:numId="19">
    <w:abstractNumId w:val="27"/>
  </w:num>
  <w:num w:numId="20">
    <w:abstractNumId w:val="36"/>
  </w:num>
  <w:num w:numId="21">
    <w:abstractNumId w:val="13"/>
  </w:num>
  <w:num w:numId="22">
    <w:abstractNumId w:val="3"/>
  </w:num>
  <w:num w:numId="23">
    <w:abstractNumId w:val="4"/>
  </w:num>
  <w:num w:numId="24">
    <w:abstractNumId w:val="6"/>
  </w:num>
  <w:num w:numId="25">
    <w:abstractNumId w:val="8"/>
  </w:num>
  <w:num w:numId="26">
    <w:abstractNumId w:val="11"/>
  </w:num>
  <w:num w:numId="27">
    <w:abstractNumId w:val="16"/>
  </w:num>
  <w:num w:numId="28">
    <w:abstractNumId w:val="29"/>
  </w:num>
  <w:num w:numId="29">
    <w:abstractNumId w:val="19"/>
  </w:num>
  <w:num w:numId="30">
    <w:abstractNumId w:val="9"/>
  </w:num>
  <w:num w:numId="31">
    <w:abstractNumId w:val="21"/>
  </w:num>
  <w:num w:numId="32">
    <w:abstractNumId w:val="28"/>
  </w:num>
  <w:num w:numId="33">
    <w:abstractNumId w:val="48"/>
  </w:num>
  <w:num w:numId="34">
    <w:abstractNumId w:val="24"/>
  </w:num>
  <w:num w:numId="35">
    <w:abstractNumId w:val="5"/>
  </w:num>
  <w:num w:numId="36">
    <w:abstractNumId w:val="20"/>
  </w:num>
  <w:num w:numId="37">
    <w:abstractNumId w:val="17"/>
  </w:num>
  <w:num w:numId="38">
    <w:abstractNumId w:val="42"/>
  </w:num>
  <w:num w:numId="39">
    <w:abstractNumId w:val="39"/>
  </w:num>
  <w:num w:numId="40">
    <w:abstractNumId w:val="15"/>
  </w:num>
  <w:num w:numId="41">
    <w:abstractNumId w:val="43"/>
  </w:num>
  <w:num w:numId="42">
    <w:abstractNumId w:val="31"/>
  </w:num>
  <w:num w:numId="43">
    <w:abstractNumId w:val="14"/>
  </w:num>
  <w:num w:numId="44">
    <w:abstractNumId w:val="33"/>
  </w:num>
  <w:num w:numId="45">
    <w:abstractNumId w:val="32"/>
  </w:num>
  <w:num w:numId="46">
    <w:abstractNumId w:val="40"/>
  </w:num>
  <w:num w:numId="47">
    <w:abstractNumId w:val="45"/>
  </w:num>
  <w:num w:numId="48">
    <w:abstractNumId w:val="46"/>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31"/>
    <w:rsid w:val="000044E9"/>
    <w:rsid w:val="000135EB"/>
    <w:rsid w:val="00022DD6"/>
    <w:rsid w:val="00023629"/>
    <w:rsid w:val="00027B45"/>
    <w:rsid w:val="00030AC4"/>
    <w:rsid w:val="00032E76"/>
    <w:rsid w:val="0003554C"/>
    <w:rsid w:val="00040937"/>
    <w:rsid w:val="00041F41"/>
    <w:rsid w:val="00046AC0"/>
    <w:rsid w:val="00055D4D"/>
    <w:rsid w:val="00057B06"/>
    <w:rsid w:val="00092519"/>
    <w:rsid w:val="00097227"/>
    <w:rsid w:val="000A32B6"/>
    <w:rsid w:val="000B14FB"/>
    <w:rsid w:val="000B4CA9"/>
    <w:rsid w:val="000C1644"/>
    <w:rsid w:val="000C4A01"/>
    <w:rsid w:val="000C4F3B"/>
    <w:rsid w:val="000F07C3"/>
    <w:rsid w:val="00100B24"/>
    <w:rsid w:val="0010574C"/>
    <w:rsid w:val="0011036F"/>
    <w:rsid w:val="001170AF"/>
    <w:rsid w:val="00117B16"/>
    <w:rsid w:val="001313EE"/>
    <w:rsid w:val="00140C97"/>
    <w:rsid w:val="00151E04"/>
    <w:rsid w:val="001529D6"/>
    <w:rsid w:val="001600A2"/>
    <w:rsid w:val="0016661F"/>
    <w:rsid w:val="00174931"/>
    <w:rsid w:val="001833C1"/>
    <w:rsid w:val="00194F30"/>
    <w:rsid w:val="001A0F07"/>
    <w:rsid w:val="001A46A0"/>
    <w:rsid w:val="001B024D"/>
    <w:rsid w:val="001B04E3"/>
    <w:rsid w:val="001B0E73"/>
    <w:rsid w:val="001B128E"/>
    <w:rsid w:val="001C1E88"/>
    <w:rsid w:val="001C619F"/>
    <w:rsid w:val="001C77CF"/>
    <w:rsid w:val="001D27BC"/>
    <w:rsid w:val="001D2E75"/>
    <w:rsid w:val="001D521B"/>
    <w:rsid w:val="001D5360"/>
    <w:rsid w:val="001D6FB3"/>
    <w:rsid w:val="001E3953"/>
    <w:rsid w:val="001F2CD9"/>
    <w:rsid w:val="001F5A6E"/>
    <w:rsid w:val="00204584"/>
    <w:rsid w:val="00213487"/>
    <w:rsid w:val="00215992"/>
    <w:rsid w:val="00220892"/>
    <w:rsid w:val="0023032F"/>
    <w:rsid w:val="00231ADC"/>
    <w:rsid w:val="00233AA3"/>
    <w:rsid w:val="00253166"/>
    <w:rsid w:val="00256CF6"/>
    <w:rsid w:val="00262C70"/>
    <w:rsid w:val="0028322F"/>
    <w:rsid w:val="002904BD"/>
    <w:rsid w:val="00290E81"/>
    <w:rsid w:val="00290F45"/>
    <w:rsid w:val="002A4EE2"/>
    <w:rsid w:val="002B07A7"/>
    <w:rsid w:val="002C3EC6"/>
    <w:rsid w:val="002C66B6"/>
    <w:rsid w:val="002D0C23"/>
    <w:rsid w:val="002D546B"/>
    <w:rsid w:val="00300DAB"/>
    <w:rsid w:val="0030306F"/>
    <w:rsid w:val="0030603F"/>
    <w:rsid w:val="003107DF"/>
    <w:rsid w:val="0031566A"/>
    <w:rsid w:val="00331E7D"/>
    <w:rsid w:val="003360E0"/>
    <w:rsid w:val="00341199"/>
    <w:rsid w:val="00342239"/>
    <w:rsid w:val="00344CB1"/>
    <w:rsid w:val="003456A1"/>
    <w:rsid w:val="003472C8"/>
    <w:rsid w:val="00347E41"/>
    <w:rsid w:val="00352165"/>
    <w:rsid w:val="00357ED6"/>
    <w:rsid w:val="0037319A"/>
    <w:rsid w:val="00373E79"/>
    <w:rsid w:val="003745B0"/>
    <w:rsid w:val="00374730"/>
    <w:rsid w:val="00393225"/>
    <w:rsid w:val="003A6EFE"/>
    <w:rsid w:val="003A774B"/>
    <w:rsid w:val="003B33EB"/>
    <w:rsid w:val="003D4310"/>
    <w:rsid w:val="00405F5E"/>
    <w:rsid w:val="00424A28"/>
    <w:rsid w:val="00425434"/>
    <w:rsid w:val="004314BB"/>
    <w:rsid w:val="004433C2"/>
    <w:rsid w:val="00447DB9"/>
    <w:rsid w:val="00474B69"/>
    <w:rsid w:val="00477F9A"/>
    <w:rsid w:val="004A3619"/>
    <w:rsid w:val="004A7225"/>
    <w:rsid w:val="004E114F"/>
    <w:rsid w:val="00505CBC"/>
    <w:rsid w:val="00505DB2"/>
    <w:rsid w:val="00506EAF"/>
    <w:rsid w:val="005123F1"/>
    <w:rsid w:val="00532BDC"/>
    <w:rsid w:val="00566548"/>
    <w:rsid w:val="00566DA2"/>
    <w:rsid w:val="005679F8"/>
    <w:rsid w:val="0057097C"/>
    <w:rsid w:val="00576DFB"/>
    <w:rsid w:val="0058072D"/>
    <w:rsid w:val="00584F9F"/>
    <w:rsid w:val="00591131"/>
    <w:rsid w:val="005A14F3"/>
    <w:rsid w:val="005B2E45"/>
    <w:rsid w:val="005B7033"/>
    <w:rsid w:val="005D2088"/>
    <w:rsid w:val="005E0056"/>
    <w:rsid w:val="006137A2"/>
    <w:rsid w:val="00614E91"/>
    <w:rsid w:val="00622340"/>
    <w:rsid w:val="00626AC3"/>
    <w:rsid w:val="00631988"/>
    <w:rsid w:val="00633725"/>
    <w:rsid w:val="006536CA"/>
    <w:rsid w:val="00685866"/>
    <w:rsid w:val="00690969"/>
    <w:rsid w:val="00690F1A"/>
    <w:rsid w:val="00692DB2"/>
    <w:rsid w:val="006A0ABC"/>
    <w:rsid w:val="006A3F8B"/>
    <w:rsid w:val="006B6BC6"/>
    <w:rsid w:val="006C58FA"/>
    <w:rsid w:val="006D3245"/>
    <w:rsid w:val="006D7361"/>
    <w:rsid w:val="006E135D"/>
    <w:rsid w:val="00700C9F"/>
    <w:rsid w:val="00701CFB"/>
    <w:rsid w:val="0070383B"/>
    <w:rsid w:val="00710E5D"/>
    <w:rsid w:val="007128C7"/>
    <w:rsid w:val="007427AB"/>
    <w:rsid w:val="00750F8B"/>
    <w:rsid w:val="00757F87"/>
    <w:rsid w:val="00764424"/>
    <w:rsid w:val="00781F76"/>
    <w:rsid w:val="00784059"/>
    <w:rsid w:val="007869D9"/>
    <w:rsid w:val="007962D3"/>
    <w:rsid w:val="007A396F"/>
    <w:rsid w:val="007A3D2D"/>
    <w:rsid w:val="007A4288"/>
    <w:rsid w:val="007B3162"/>
    <w:rsid w:val="007C4827"/>
    <w:rsid w:val="007D0DEF"/>
    <w:rsid w:val="007D5181"/>
    <w:rsid w:val="007D731B"/>
    <w:rsid w:val="007F555C"/>
    <w:rsid w:val="008056F3"/>
    <w:rsid w:val="008201C4"/>
    <w:rsid w:val="00821A19"/>
    <w:rsid w:val="00822E4C"/>
    <w:rsid w:val="00835831"/>
    <w:rsid w:val="008613E0"/>
    <w:rsid w:val="008712F2"/>
    <w:rsid w:val="00874929"/>
    <w:rsid w:val="008770BD"/>
    <w:rsid w:val="008A3CBD"/>
    <w:rsid w:val="008B61EF"/>
    <w:rsid w:val="008B7023"/>
    <w:rsid w:val="008D5C78"/>
    <w:rsid w:val="008D7AE5"/>
    <w:rsid w:val="00900052"/>
    <w:rsid w:val="00901D23"/>
    <w:rsid w:val="0090206E"/>
    <w:rsid w:val="009108B6"/>
    <w:rsid w:val="00922C37"/>
    <w:rsid w:val="009265E6"/>
    <w:rsid w:val="009320EE"/>
    <w:rsid w:val="009418BD"/>
    <w:rsid w:val="009420A0"/>
    <w:rsid w:val="00943D89"/>
    <w:rsid w:val="009462F8"/>
    <w:rsid w:val="009519F7"/>
    <w:rsid w:val="00951FB2"/>
    <w:rsid w:val="00956C4B"/>
    <w:rsid w:val="00972BC8"/>
    <w:rsid w:val="0098017E"/>
    <w:rsid w:val="00990CAB"/>
    <w:rsid w:val="00991CB2"/>
    <w:rsid w:val="009A0901"/>
    <w:rsid w:val="009A26C1"/>
    <w:rsid w:val="009A2B31"/>
    <w:rsid w:val="009E7B85"/>
    <w:rsid w:val="009F044A"/>
    <w:rsid w:val="009F3F30"/>
    <w:rsid w:val="00A059AF"/>
    <w:rsid w:val="00A226F5"/>
    <w:rsid w:val="00A26716"/>
    <w:rsid w:val="00A27A73"/>
    <w:rsid w:val="00A30C14"/>
    <w:rsid w:val="00A5447B"/>
    <w:rsid w:val="00A64748"/>
    <w:rsid w:val="00A71B76"/>
    <w:rsid w:val="00A81138"/>
    <w:rsid w:val="00A841CD"/>
    <w:rsid w:val="00A861F6"/>
    <w:rsid w:val="00A86A29"/>
    <w:rsid w:val="00A9009F"/>
    <w:rsid w:val="00A909AD"/>
    <w:rsid w:val="00A96C9C"/>
    <w:rsid w:val="00A97214"/>
    <w:rsid w:val="00AA192B"/>
    <w:rsid w:val="00AA77BE"/>
    <w:rsid w:val="00AB04B3"/>
    <w:rsid w:val="00AB21FD"/>
    <w:rsid w:val="00AB5E3E"/>
    <w:rsid w:val="00AC5CFF"/>
    <w:rsid w:val="00AD17BF"/>
    <w:rsid w:val="00B0082E"/>
    <w:rsid w:val="00B14C1B"/>
    <w:rsid w:val="00B1593B"/>
    <w:rsid w:val="00B255E2"/>
    <w:rsid w:val="00B32EFA"/>
    <w:rsid w:val="00B4304B"/>
    <w:rsid w:val="00B465AB"/>
    <w:rsid w:val="00B52024"/>
    <w:rsid w:val="00B52874"/>
    <w:rsid w:val="00B54EAA"/>
    <w:rsid w:val="00B56C36"/>
    <w:rsid w:val="00B577B4"/>
    <w:rsid w:val="00B627A3"/>
    <w:rsid w:val="00B64E6D"/>
    <w:rsid w:val="00B7295A"/>
    <w:rsid w:val="00B73EC1"/>
    <w:rsid w:val="00B766F5"/>
    <w:rsid w:val="00B81D86"/>
    <w:rsid w:val="00B90EC2"/>
    <w:rsid w:val="00B91FFB"/>
    <w:rsid w:val="00B92E83"/>
    <w:rsid w:val="00BA0B98"/>
    <w:rsid w:val="00BA708B"/>
    <w:rsid w:val="00BC2C69"/>
    <w:rsid w:val="00BC53E1"/>
    <w:rsid w:val="00BC74E8"/>
    <w:rsid w:val="00BD2C6C"/>
    <w:rsid w:val="00BE5A31"/>
    <w:rsid w:val="00BE5AA8"/>
    <w:rsid w:val="00BE6CCC"/>
    <w:rsid w:val="00BF097E"/>
    <w:rsid w:val="00BF5772"/>
    <w:rsid w:val="00C06AA5"/>
    <w:rsid w:val="00C11D13"/>
    <w:rsid w:val="00C17E90"/>
    <w:rsid w:val="00C26E2A"/>
    <w:rsid w:val="00C37970"/>
    <w:rsid w:val="00C5324F"/>
    <w:rsid w:val="00C53432"/>
    <w:rsid w:val="00C6442F"/>
    <w:rsid w:val="00C9501F"/>
    <w:rsid w:val="00CA2B8B"/>
    <w:rsid w:val="00CB1948"/>
    <w:rsid w:val="00CE3898"/>
    <w:rsid w:val="00CF2701"/>
    <w:rsid w:val="00D15359"/>
    <w:rsid w:val="00D165AA"/>
    <w:rsid w:val="00D16D0B"/>
    <w:rsid w:val="00D35F3A"/>
    <w:rsid w:val="00D75B15"/>
    <w:rsid w:val="00D90F21"/>
    <w:rsid w:val="00D92FC3"/>
    <w:rsid w:val="00D941E5"/>
    <w:rsid w:val="00DB56EF"/>
    <w:rsid w:val="00DB5BCA"/>
    <w:rsid w:val="00DD47C8"/>
    <w:rsid w:val="00DE26FE"/>
    <w:rsid w:val="00E01B4D"/>
    <w:rsid w:val="00E02167"/>
    <w:rsid w:val="00E16330"/>
    <w:rsid w:val="00E4362E"/>
    <w:rsid w:val="00E57305"/>
    <w:rsid w:val="00E64A79"/>
    <w:rsid w:val="00E6768E"/>
    <w:rsid w:val="00E67EA0"/>
    <w:rsid w:val="00E75E69"/>
    <w:rsid w:val="00E81E69"/>
    <w:rsid w:val="00EA2D20"/>
    <w:rsid w:val="00EA4C6B"/>
    <w:rsid w:val="00EB5149"/>
    <w:rsid w:val="00EC2368"/>
    <w:rsid w:val="00EC7869"/>
    <w:rsid w:val="00EE202B"/>
    <w:rsid w:val="00F01514"/>
    <w:rsid w:val="00F11958"/>
    <w:rsid w:val="00F21619"/>
    <w:rsid w:val="00F540F8"/>
    <w:rsid w:val="00F66CCB"/>
    <w:rsid w:val="00F709C1"/>
    <w:rsid w:val="00F7301C"/>
    <w:rsid w:val="00F90584"/>
    <w:rsid w:val="00FA48A8"/>
    <w:rsid w:val="00FA4D06"/>
    <w:rsid w:val="00FD60F4"/>
    <w:rsid w:val="00FF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1008A25"/>
  <w15:chartTrackingRefBased/>
  <w15:docId w15:val="{B1A2F2CF-DB6A-4806-B1A5-9F2FDCD3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593B"/>
    <w:pPr>
      <w:ind w:left="720"/>
      <w:contextualSpacing/>
    </w:pPr>
  </w:style>
  <w:style w:type="paragraph" w:styleId="Encabezado">
    <w:name w:val="header"/>
    <w:basedOn w:val="Normal"/>
    <w:link w:val="EncabezadoCar"/>
    <w:uiPriority w:val="99"/>
    <w:unhideWhenUsed/>
    <w:rsid w:val="00A86A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6A29"/>
  </w:style>
  <w:style w:type="paragraph" w:styleId="Piedepgina">
    <w:name w:val="footer"/>
    <w:basedOn w:val="Normal"/>
    <w:link w:val="PiedepginaCar"/>
    <w:unhideWhenUsed/>
    <w:rsid w:val="00A86A29"/>
    <w:pPr>
      <w:tabs>
        <w:tab w:val="center" w:pos="4419"/>
        <w:tab w:val="right" w:pos="8838"/>
      </w:tabs>
      <w:spacing w:after="0" w:line="240" w:lineRule="auto"/>
    </w:pPr>
  </w:style>
  <w:style w:type="character" w:customStyle="1" w:styleId="PiedepginaCar">
    <w:name w:val="Pie de página Car"/>
    <w:basedOn w:val="Fuentedeprrafopredeter"/>
    <w:link w:val="Piedepgina"/>
    <w:rsid w:val="00A86A29"/>
  </w:style>
  <w:style w:type="paragraph" w:styleId="Textonotapie">
    <w:name w:val="footnote text"/>
    <w:basedOn w:val="Normal"/>
    <w:link w:val="TextonotapieCar"/>
    <w:unhideWhenUsed/>
    <w:rsid w:val="00B14C1B"/>
    <w:pPr>
      <w:spacing w:after="0" w:line="240" w:lineRule="auto"/>
    </w:pPr>
    <w:rPr>
      <w:rFonts w:eastAsiaTheme="minorEastAsia"/>
      <w:sz w:val="20"/>
      <w:szCs w:val="20"/>
      <w:lang w:val="es-ES" w:eastAsia="es-ES"/>
    </w:rPr>
  </w:style>
  <w:style w:type="character" w:customStyle="1" w:styleId="TextonotapieCar">
    <w:name w:val="Texto nota pie Car"/>
    <w:basedOn w:val="Fuentedeprrafopredeter"/>
    <w:link w:val="Textonotapie"/>
    <w:rsid w:val="00B14C1B"/>
    <w:rPr>
      <w:rFonts w:eastAsiaTheme="minorEastAsia"/>
      <w:sz w:val="20"/>
      <w:szCs w:val="20"/>
      <w:lang w:val="es-ES" w:eastAsia="es-ES"/>
    </w:rPr>
  </w:style>
  <w:style w:type="character" w:styleId="Refdenotaalpie">
    <w:name w:val="footnote reference"/>
    <w:basedOn w:val="Fuentedeprrafopredeter"/>
    <w:unhideWhenUsed/>
    <w:rsid w:val="00B14C1B"/>
    <w:rPr>
      <w:vertAlign w:val="superscript"/>
    </w:rPr>
  </w:style>
  <w:style w:type="character" w:styleId="Hipervnculo">
    <w:name w:val="Hyperlink"/>
    <w:basedOn w:val="Fuentedeprrafopredeter"/>
    <w:uiPriority w:val="99"/>
    <w:unhideWhenUsed/>
    <w:rsid w:val="007962D3"/>
    <w:rPr>
      <w:color w:val="0563C1" w:themeColor="hyperlink"/>
      <w:u w:val="single"/>
    </w:rPr>
  </w:style>
  <w:style w:type="character" w:customStyle="1" w:styleId="Estilo1Car">
    <w:name w:val="Estilo1 Car"/>
    <w:link w:val="Estilo1"/>
    <w:locked/>
    <w:rsid w:val="00474B69"/>
    <w:rPr>
      <w:lang w:val="es-US"/>
    </w:rPr>
  </w:style>
  <w:style w:type="paragraph" w:customStyle="1" w:styleId="Estilo1">
    <w:name w:val="Estilo1"/>
    <w:basedOn w:val="Normal"/>
    <w:link w:val="Estilo1Car"/>
    <w:qFormat/>
    <w:rsid w:val="00474B69"/>
    <w:pPr>
      <w:spacing w:line="300" w:lineRule="auto"/>
    </w:pPr>
    <w:rPr>
      <w:lang w:val="es-US"/>
    </w:rPr>
  </w:style>
  <w:style w:type="paragraph" w:customStyle="1" w:styleId="Sinespaciado1">
    <w:name w:val="Sin espaciado1"/>
    <w:rsid w:val="00A909AD"/>
    <w:pPr>
      <w:spacing w:after="0" w:line="240" w:lineRule="auto"/>
    </w:pPr>
    <w:rPr>
      <w:rFonts w:ascii="Calibri" w:eastAsia="Calibri" w:hAnsi="Calibri" w:cs="Times New Roman"/>
      <w:lang w:val="es-ES" w:eastAsia="es-ES"/>
    </w:rPr>
  </w:style>
  <w:style w:type="table" w:styleId="Tablaconcuadrcula">
    <w:name w:val="Table Grid"/>
    <w:basedOn w:val="Tablanormal"/>
    <w:uiPriority w:val="59"/>
    <w:rsid w:val="00A909AD"/>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08B6"/>
    <w:rPr>
      <w:rFonts w:ascii="Times New Roman" w:hAnsi="Times New Roman" w:cs="Times New Roman"/>
      <w:sz w:val="24"/>
      <w:szCs w:val="24"/>
    </w:rPr>
  </w:style>
  <w:style w:type="paragraph" w:styleId="Textoindependiente2">
    <w:name w:val="Body Text 2"/>
    <w:basedOn w:val="Normal"/>
    <w:link w:val="Textoindependiente2Car"/>
    <w:uiPriority w:val="99"/>
    <w:unhideWhenUsed/>
    <w:rsid w:val="0003554C"/>
    <w:pPr>
      <w:spacing w:after="120" w:line="480" w:lineRule="auto"/>
    </w:pPr>
    <w:rPr>
      <w:rFonts w:eastAsiaTheme="minorEastAsia"/>
      <w:lang w:val="es-ES" w:eastAsia="es-ES"/>
    </w:rPr>
  </w:style>
  <w:style w:type="character" w:customStyle="1" w:styleId="Textoindependiente2Car">
    <w:name w:val="Texto independiente 2 Car"/>
    <w:basedOn w:val="Fuentedeprrafopredeter"/>
    <w:link w:val="Textoindependiente2"/>
    <w:uiPriority w:val="99"/>
    <w:rsid w:val="0003554C"/>
    <w:rPr>
      <w:rFonts w:eastAsiaTheme="minorEastAsia"/>
      <w:lang w:val="es-ES" w:eastAsia="es-ES"/>
    </w:rPr>
  </w:style>
  <w:style w:type="paragraph" w:customStyle="1" w:styleId="Default">
    <w:name w:val="Default"/>
    <w:rsid w:val="001D521B"/>
    <w:pPr>
      <w:autoSpaceDE w:val="0"/>
      <w:autoSpaceDN w:val="0"/>
      <w:adjustRightInd w:val="0"/>
      <w:spacing w:after="0" w:line="240" w:lineRule="auto"/>
    </w:pPr>
    <w:rPr>
      <w:rFonts w:ascii="Arial" w:eastAsia="Times New Roman"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0DEF4-DDB6-4346-AA83-511E54F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4338</Words>
  <Characters>24731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jesus</cp:lastModifiedBy>
  <cp:revision>3</cp:revision>
  <dcterms:created xsi:type="dcterms:W3CDTF">2023-03-13T17:02:00Z</dcterms:created>
  <dcterms:modified xsi:type="dcterms:W3CDTF">2023-03-15T21:05:00Z</dcterms:modified>
</cp:coreProperties>
</file>