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A9" w:rsidRPr="00FF4388" w:rsidRDefault="00F62CA9" w:rsidP="00F62CA9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  <w:r w:rsidRPr="00FF4388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F43466" w:rsidRDefault="00F43466" w:rsidP="00F4346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43466" w:rsidRPr="001266BE" w:rsidRDefault="00F43466" w:rsidP="00F4346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90ACC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DEFENSAS DE DOCTORADO DICIEMBRE 2025</w:t>
      </w:r>
    </w:p>
    <w:p w:rsidR="00A10018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UCPEJV</w:t>
      </w:r>
    </w:p>
    <w:p w:rsidR="00A10018" w:rsidRPr="00BD798A" w:rsidRDefault="00A10018" w:rsidP="00BD798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2081"/>
        <w:gridCol w:w="3448"/>
        <w:gridCol w:w="2693"/>
        <w:gridCol w:w="1843"/>
      </w:tblGrid>
      <w:tr w:rsidR="00A10018" w:rsidRPr="00BD798A" w:rsidTr="00A10018">
        <w:tc>
          <w:tcPr>
            <w:tcW w:w="2081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3448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69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  <w:tc>
          <w:tcPr>
            <w:tcW w:w="184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D798A">
              <w:rPr>
                <w:rFonts w:ascii="Arial" w:hAnsi="Arial" w:cs="Arial"/>
                <w:b/>
                <w:sz w:val="24"/>
                <w:szCs w:val="24"/>
              </w:rPr>
              <w:t>DĺA</w:t>
            </w:r>
            <w:proofErr w:type="spellEnd"/>
          </w:p>
        </w:tc>
      </w:tr>
      <w:tr w:rsidR="003F729D" w:rsidRPr="00BD798A" w:rsidTr="00A10018">
        <w:tc>
          <w:tcPr>
            <w:tcW w:w="2081" w:type="dxa"/>
          </w:tcPr>
          <w:p w:rsidR="003F729D" w:rsidRPr="00BD798A" w:rsidRDefault="003F729D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>Carlos de Almeida Leyva</w:t>
            </w:r>
            <w:r w:rsidR="00C20EAA" w:rsidRPr="00BD798A">
              <w:rPr>
                <w:rFonts w:ascii="Arial" w:hAnsi="Arial" w:cs="Arial"/>
                <w:sz w:val="24"/>
                <w:szCs w:val="24"/>
              </w:rPr>
              <w:t xml:space="preserve"> ( Angola)</w:t>
            </w:r>
          </w:p>
        </w:tc>
        <w:tc>
          <w:tcPr>
            <w:tcW w:w="3448" w:type="dxa"/>
          </w:tcPr>
          <w:p w:rsidR="003F729D" w:rsidRPr="00BD798A" w:rsidRDefault="003F729D" w:rsidP="00CD0B9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C20EAA" w:rsidRPr="00BD798A">
              <w:rPr>
                <w:rFonts w:ascii="Arial" w:hAnsi="Arial" w:cs="Arial"/>
                <w:sz w:val="24"/>
                <w:szCs w:val="24"/>
              </w:rPr>
              <w:t>enseñanza</w:t>
            </w:r>
            <w:r w:rsidRPr="00BD798A">
              <w:rPr>
                <w:rFonts w:ascii="Arial" w:hAnsi="Arial" w:cs="Arial"/>
                <w:sz w:val="24"/>
                <w:szCs w:val="24"/>
              </w:rPr>
              <w:t xml:space="preserve"> del idioma </w:t>
            </w:r>
            <w:r w:rsidR="00C20EAA" w:rsidRPr="00BD798A">
              <w:rPr>
                <w:rFonts w:ascii="Arial" w:hAnsi="Arial" w:cs="Arial"/>
                <w:sz w:val="24"/>
                <w:szCs w:val="24"/>
              </w:rPr>
              <w:t>inglés</w:t>
            </w:r>
            <w:r w:rsidRPr="00BD79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0EAA" w:rsidRPr="00BD798A">
              <w:rPr>
                <w:rFonts w:ascii="Arial" w:hAnsi="Arial" w:cs="Arial"/>
                <w:sz w:val="24"/>
                <w:szCs w:val="24"/>
              </w:rPr>
              <w:t xml:space="preserve">básico como lengua extranjera para la universidad privada para la </w:t>
            </w:r>
            <w:r w:rsidR="00CD0B9B" w:rsidRPr="00BD798A">
              <w:rPr>
                <w:rFonts w:ascii="Arial" w:hAnsi="Arial" w:cs="Arial"/>
                <w:sz w:val="24"/>
                <w:szCs w:val="24"/>
              </w:rPr>
              <w:t>República</w:t>
            </w:r>
            <w:r w:rsidR="00C20EAA" w:rsidRPr="00BD798A">
              <w:rPr>
                <w:rFonts w:ascii="Arial" w:hAnsi="Arial" w:cs="Arial"/>
                <w:sz w:val="24"/>
                <w:szCs w:val="24"/>
              </w:rPr>
              <w:t xml:space="preserve"> de Angola</w:t>
            </w:r>
          </w:p>
        </w:tc>
        <w:tc>
          <w:tcPr>
            <w:tcW w:w="2693" w:type="dxa"/>
          </w:tcPr>
          <w:p w:rsidR="003F729D" w:rsidRPr="00BD798A" w:rsidRDefault="00C20EA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Dr. C. Emigdio Rodríguez Alfonso y Dr. C. </w:t>
            </w:r>
            <w:proofErr w:type="spellStart"/>
            <w:r w:rsidRPr="00BD798A">
              <w:rPr>
                <w:rFonts w:ascii="Arial" w:hAnsi="Arial" w:cs="Arial"/>
                <w:sz w:val="24"/>
                <w:szCs w:val="24"/>
              </w:rPr>
              <w:t>Fatima</w:t>
            </w:r>
            <w:proofErr w:type="spellEnd"/>
            <w:r w:rsidRPr="00BD7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798A">
              <w:rPr>
                <w:rFonts w:ascii="Arial" w:hAnsi="Arial" w:cs="Arial"/>
                <w:sz w:val="24"/>
                <w:szCs w:val="24"/>
              </w:rPr>
              <w:t>Addinez</w:t>
            </w:r>
            <w:proofErr w:type="spellEnd"/>
            <w:r w:rsidRPr="00BD798A">
              <w:rPr>
                <w:rFonts w:ascii="Arial" w:hAnsi="Arial" w:cs="Arial"/>
                <w:sz w:val="24"/>
                <w:szCs w:val="24"/>
              </w:rPr>
              <w:t xml:space="preserve"> Fernández  </w:t>
            </w:r>
          </w:p>
        </w:tc>
        <w:tc>
          <w:tcPr>
            <w:tcW w:w="1843" w:type="dxa"/>
          </w:tcPr>
          <w:p w:rsidR="003F729D" w:rsidRPr="00BD798A" w:rsidRDefault="003F729D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3 de diciembre 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Carmen Cristina de Aza Mejía</w:t>
            </w: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(UASD)</w:t>
            </w:r>
          </w:p>
        </w:tc>
        <w:tc>
          <w:tcPr>
            <w:tcW w:w="3448" w:type="dxa"/>
          </w:tcPr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La educación con enfoque de género en la Licenciatura del nivel inicial de la Universidad Autónoma de Santo Domingo</w:t>
            </w:r>
          </w:p>
        </w:tc>
        <w:tc>
          <w:tcPr>
            <w:tcW w:w="2693" w:type="dxa"/>
          </w:tcPr>
          <w:p w:rsidR="00A10018" w:rsidRPr="00BD798A" w:rsidRDefault="00A10018" w:rsidP="00A1001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Dr. C. </w:t>
            </w: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Ángela Elena Suárez Estévez. </w:t>
            </w:r>
          </w:p>
          <w:p w:rsidR="00A10018" w:rsidRPr="00BD798A" w:rsidRDefault="00A10018" w:rsidP="00A10018">
            <w:pPr>
              <w:autoSpaceDE w:val="0"/>
              <w:autoSpaceDN w:val="0"/>
              <w:adjustRightInd w:val="0"/>
              <w:ind w:left="-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 de diciembre</w:t>
            </w:r>
            <w:r w:rsidRPr="00BD79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0B9B" w:rsidRPr="00BD798A" w:rsidTr="00A10018">
        <w:tc>
          <w:tcPr>
            <w:tcW w:w="2081" w:type="dxa"/>
          </w:tcPr>
          <w:p w:rsidR="00CD0B9B" w:rsidRPr="00BD798A" w:rsidRDefault="00CD0B9B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Pascual Leocadio (UASD)</w:t>
            </w:r>
          </w:p>
        </w:tc>
        <w:tc>
          <w:tcPr>
            <w:tcW w:w="3448" w:type="dxa"/>
          </w:tcPr>
          <w:p w:rsidR="00CD0B9B" w:rsidRPr="00BD798A" w:rsidRDefault="00CD0B9B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Proceso de enseñanza- aprendizaje de las Matemáticas basado en competencias en el ciclo básico en la Universidad Autónoma de Santo Domingo. </w:t>
            </w:r>
          </w:p>
        </w:tc>
        <w:tc>
          <w:tcPr>
            <w:tcW w:w="2693" w:type="dxa"/>
          </w:tcPr>
          <w:p w:rsidR="00CD0B9B" w:rsidRPr="00BD798A" w:rsidRDefault="00E332A8" w:rsidP="00E332A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Dr. C Luis Enrique Lezcano, Dr. C. Inés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Buduen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y Dr. C. Aurelio Quintana Valdés </w:t>
            </w:r>
          </w:p>
        </w:tc>
        <w:tc>
          <w:tcPr>
            <w:tcW w:w="1843" w:type="dxa"/>
          </w:tcPr>
          <w:p w:rsidR="00CD0B9B" w:rsidRPr="00BD798A" w:rsidRDefault="00CD0B9B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 de diciembre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Antonio Torres Polanco</w:t>
            </w:r>
            <w:r w:rsidR="00367848"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67848"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(UASD)</w:t>
            </w:r>
          </w:p>
        </w:tc>
        <w:tc>
          <w:tcPr>
            <w:tcW w:w="3448" w:type="dxa"/>
          </w:tcPr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La gestión educativa y las TIC en el vínculo escuela-familia-comunidad</w:t>
            </w:r>
          </w:p>
        </w:tc>
        <w:tc>
          <w:tcPr>
            <w:tcW w:w="2693" w:type="dxa"/>
          </w:tcPr>
          <w:p w:rsidR="00A10018" w:rsidRPr="00BD798A" w:rsidRDefault="00A10018" w:rsidP="00A1001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Dr. C.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Yanelin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López Rodríguez y Dr.</w:t>
            </w:r>
            <w:r w:rsidR="007F4B62"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C.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Hamdid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Gracia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Verdecia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8 de diciembre 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51073C" w:rsidP="0051073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Reyna Iluminada Rodríguez Saint- </w:t>
            </w:r>
            <w:proofErr w:type="spellStart"/>
            <w:r w:rsidRPr="00BD798A">
              <w:rPr>
                <w:rFonts w:ascii="Arial" w:hAnsi="Arial" w:cs="Arial"/>
                <w:sz w:val="24"/>
                <w:szCs w:val="24"/>
              </w:rPr>
              <w:t>Hilaire</w:t>
            </w:r>
            <w:proofErr w:type="spellEnd"/>
            <w:r w:rsidR="00367848" w:rsidRPr="00BD79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7848"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(UASD)</w:t>
            </w:r>
          </w:p>
        </w:tc>
        <w:tc>
          <w:tcPr>
            <w:tcW w:w="3448" w:type="dxa"/>
          </w:tcPr>
          <w:p w:rsidR="00A10018" w:rsidRPr="00BD798A" w:rsidRDefault="0051073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Preparación de los profesores en el proceso de </w:t>
            </w:r>
            <w:r w:rsidR="00BA2E2F" w:rsidRPr="00BD798A">
              <w:rPr>
                <w:rFonts w:ascii="Arial" w:hAnsi="Arial" w:cs="Arial"/>
                <w:sz w:val="24"/>
                <w:szCs w:val="24"/>
              </w:rPr>
              <w:t>enseñanza</w:t>
            </w:r>
            <w:r w:rsidRPr="00BD798A">
              <w:rPr>
                <w:rFonts w:ascii="Arial" w:hAnsi="Arial" w:cs="Arial"/>
                <w:sz w:val="24"/>
                <w:szCs w:val="24"/>
              </w:rPr>
              <w:t xml:space="preserve"> – aprendizaje </w:t>
            </w:r>
            <w:r w:rsidR="00BA2E2F" w:rsidRPr="00BD798A">
              <w:rPr>
                <w:rFonts w:ascii="Arial" w:hAnsi="Arial" w:cs="Arial"/>
                <w:sz w:val="24"/>
                <w:szCs w:val="24"/>
              </w:rPr>
              <w:t>interdisciplinar</w:t>
            </w:r>
            <w:r w:rsidRPr="00BD798A">
              <w:rPr>
                <w:rFonts w:ascii="Arial" w:hAnsi="Arial" w:cs="Arial"/>
                <w:sz w:val="24"/>
                <w:szCs w:val="24"/>
              </w:rPr>
              <w:t xml:space="preserve"> de las ciencias sociales en el primer ciclo </w:t>
            </w:r>
            <w:r w:rsidR="00BA2E2F" w:rsidRPr="00BD798A">
              <w:rPr>
                <w:rFonts w:ascii="Arial" w:hAnsi="Arial" w:cs="Arial"/>
                <w:sz w:val="24"/>
                <w:szCs w:val="24"/>
              </w:rPr>
              <w:t xml:space="preserve">del nivel secundario en República Dominicana. </w:t>
            </w:r>
          </w:p>
        </w:tc>
        <w:tc>
          <w:tcPr>
            <w:tcW w:w="2693" w:type="dxa"/>
          </w:tcPr>
          <w:p w:rsidR="00A10018" w:rsidRPr="00BD798A" w:rsidRDefault="0051073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Dr. C. Cayetano Alberto Caballero Camejo y Dr. C. Marisela Gómez Mesa </w:t>
            </w:r>
          </w:p>
        </w:tc>
        <w:tc>
          <w:tcPr>
            <w:tcW w:w="1843" w:type="dxa"/>
          </w:tcPr>
          <w:p w:rsidR="00A10018" w:rsidRPr="00BD798A" w:rsidRDefault="0051073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9 de diciembre </w:t>
            </w:r>
          </w:p>
        </w:tc>
      </w:tr>
      <w:tr w:rsidR="00C33E62" w:rsidRPr="00BD798A" w:rsidTr="00A10018">
        <w:tc>
          <w:tcPr>
            <w:tcW w:w="2081" w:type="dxa"/>
          </w:tcPr>
          <w:p w:rsidR="00C33E62" w:rsidRPr="00BD798A" w:rsidRDefault="00C33E62" w:rsidP="0051073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Pericles del Carmen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Jáquez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Brito (UASD)</w:t>
            </w:r>
          </w:p>
        </w:tc>
        <w:tc>
          <w:tcPr>
            <w:tcW w:w="3448" w:type="dxa"/>
          </w:tcPr>
          <w:p w:rsidR="00C33E62" w:rsidRPr="00BD798A" w:rsidRDefault="00C33E6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El proceso de enseñanza- aprendizaje interdisciplinar de Ciencias Sociales en Educación Primaria, República Dominicana</w:t>
            </w:r>
          </w:p>
        </w:tc>
        <w:tc>
          <w:tcPr>
            <w:tcW w:w="2693" w:type="dxa"/>
          </w:tcPr>
          <w:p w:rsidR="00C33E62" w:rsidRPr="00BD798A" w:rsidRDefault="00C33E62" w:rsidP="00C33E6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Candelaria M. Pelegrino Vargas y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DrC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Luis Camilo Matos de León.</w:t>
            </w:r>
          </w:p>
          <w:p w:rsidR="00C33E62" w:rsidRPr="00BD798A" w:rsidRDefault="00C33E6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3E62" w:rsidRPr="00BD798A" w:rsidRDefault="00C33E6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>10 de diciembre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7F4B6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Marcos Antonio Santana Hernández </w:t>
            </w:r>
            <w:r w:rsidR="00367848" w:rsidRPr="00BD798A">
              <w:rPr>
                <w:rFonts w:ascii="Arial" w:hAnsi="Arial" w:cs="Arial"/>
                <w:sz w:val="24"/>
                <w:szCs w:val="24"/>
              </w:rPr>
              <w:t>(UCPEJV)</w:t>
            </w:r>
          </w:p>
        </w:tc>
        <w:tc>
          <w:tcPr>
            <w:tcW w:w="3448" w:type="dxa"/>
          </w:tcPr>
          <w:p w:rsidR="00A10018" w:rsidRPr="00BD798A" w:rsidRDefault="007F4B6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>Enfoque de la cotidianidad en el proceso de enseñanza aprendizaje de la Geografía en Cuba</w:t>
            </w:r>
          </w:p>
        </w:tc>
        <w:tc>
          <w:tcPr>
            <w:tcW w:w="2693" w:type="dxa"/>
          </w:tcPr>
          <w:p w:rsidR="00A10018" w:rsidRPr="00BD798A" w:rsidRDefault="007F4B6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Dr. C. Pedro Pablo Recio Molina y Dr. C Pedro Álvarez Cruz </w:t>
            </w:r>
          </w:p>
        </w:tc>
        <w:tc>
          <w:tcPr>
            <w:tcW w:w="1843" w:type="dxa"/>
          </w:tcPr>
          <w:p w:rsidR="00A10018" w:rsidRPr="00BD798A" w:rsidRDefault="007F4B6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>11 de diciembre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3F0A2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Herminia Teresa Peralta Checo (UASD)</w:t>
            </w:r>
          </w:p>
        </w:tc>
        <w:tc>
          <w:tcPr>
            <w:tcW w:w="3448" w:type="dxa"/>
          </w:tcPr>
          <w:p w:rsidR="00A10018" w:rsidRPr="00BD798A" w:rsidRDefault="003F0A2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La atención educativa a estudiantes en situación de vulnerabilidad en la Universidad Autónoma de Santo Domingo</w:t>
            </w:r>
          </w:p>
        </w:tc>
        <w:tc>
          <w:tcPr>
            <w:tcW w:w="2693" w:type="dxa"/>
          </w:tcPr>
          <w:p w:rsidR="003F0A2A" w:rsidRPr="00BD798A" w:rsidRDefault="003F0A2A" w:rsidP="003F0A2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.Amanda Cristina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Altavaz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Ávila y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DrC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Josefina Mercedes. </w:t>
            </w:r>
          </w:p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018" w:rsidRPr="00BD798A" w:rsidRDefault="003F0A2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12 de diciembre 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355B01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Jorge Genaro Lugo Plasencia (UPR)</w:t>
            </w:r>
          </w:p>
        </w:tc>
        <w:tc>
          <w:tcPr>
            <w:tcW w:w="3448" w:type="dxa"/>
          </w:tcPr>
          <w:p w:rsidR="00A10018" w:rsidRPr="00BD798A" w:rsidRDefault="008367C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Mejoramiento del desempeño profesional pedagógico en Educación musical del educador de la Primera infancia</w:t>
            </w:r>
          </w:p>
        </w:tc>
        <w:tc>
          <w:tcPr>
            <w:tcW w:w="2693" w:type="dxa"/>
          </w:tcPr>
          <w:p w:rsidR="00A10018" w:rsidRPr="00BD798A" w:rsidRDefault="008367C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María de los Milagros Sánchez Fernández y Dr. C. Vilma Esther Moreno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Ricard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 </w:t>
            </w:r>
          </w:p>
        </w:tc>
        <w:tc>
          <w:tcPr>
            <w:tcW w:w="1843" w:type="dxa"/>
          </w:tcPr>
          <w:p w:rsidR="00A10018" w:rsidRPr="00BD798A" w:rsidRDefault="00355B01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15 de diciembre 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972AE0" w:rsidP="00972AE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Patricia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Lázara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Pego Guerra (</w:t>
            </w: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ISRI</w:t>
            </w: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3448" w:type="dxa"/>
          </w:tcPr>
          <w:p w:rsidR="00A10018" w:rsidRPr="00BD798A" w:rsidRDefault="00972AE0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Las relaciones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diásporicas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Cuba- Estados Unidos como contenido de La educación antirracista</w:t>
            </w:r>
          </w:p>
        </w:tc>
        <w:tc>
          <w:tcPr>
            <w:tcW w:w="2693" w:type="dxa"/>
          </w:tcPr>
          <w:p w:rsidR="00972AE0" w:rsidRPr="00BD798A" w:rsidRDefault="00972AE0" w:rsidP="00972AE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Luisa Martínez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Ofarril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:rsidR="00972AE0" w:rsidRPr="00BD798A" w:rsidRDefault="00972AE0" w:rsidP="00972AE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018" w:rsidRPr="00BD798A" w:rsidRDefault="00972AE0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16 de diciembre 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6415C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Marcel Mendoza Zúñiga </w:t>
            </w:r>
            <w:r w:rsidR="00367848" w:rsidRPr="00BD798A">
              <w:rPr>
                <w:rFonts w:ascii="Arial" w:hAnsi="Arial" w:cs="Arial"/>
                <w:sz w:val="24"/>
                <w:szCs w:val="24"/>
              </w:rPr>
              <w:t>(UCPEJV)</w:t>
            </w:r>
          </w:p>
        </w:tc>
        <w:tc>
          <w:tcPr>
            <w:tcW w:w="3448" w:type="dxa"/>
          </w:tcPr>
          <w:p w:rsidR="00A10018" w:rsidRPr="00BD798A" w:rsidRDefault="006415C3" w:rsidP="006415C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Formación del licenciado en educación Lenguas Extranjeras, Ingles para la atención a educandos con dificultades en el aprendizaje.  </w:t>
            </w:r>
          </w:p>
        </w:tc>
        <w:tc>
          <w:tcPr>
            <w:tcW w:w="2693" w:type="dxa"/>
          </w:tcPr>
          <w:p w:rsidR="00A10018" w:rsidRPr="00BD798A" w:rsidRDefault="006415C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Dr. C </w:t>
            </w:r>
            <w:proofErr w:type="spellStart"/>
            <w:r w:rsidRPr="00BD798A">
              <w:rPr>
                <w:rFonts w:ascii="Arial" w:hAnsi="Arial" w:cs="Arial"/>
                <w:sz w:val="24"/>
                <w:szCs w:val="24"/>
              </w:rPr>
              <w:t>Isora</w:t>
            </w:r>
            <w:proofErr w:type="spellEnd"/>
            <w:r w:rsidRPr="00BD7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798A">
              <w:rPr>
                <w:rFonts w:ascii="Arial" w:hAnsi="Arial" w:cs="Arial"/>
                <w:sz w:val="24"/>
                <w:szCs w:val="24"/>
              </w:rPr>
              <w:t>Enriquez</w:t>
            </w:r>
            <w:proofErr w:type="spellEnd"/>
            <w:r w:rsidRPr="00BD7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798A">
              <w:rPr>
                <w:rFonts w:ascii="Arial" w:hAnsi="Arial" w:cs="Arial"/>
                <w:sz w:val="24"/>
                <w:szCs w:val="24"/>
              </w:rPr>
              <w:t>Ofarril</w:t>
            </w:r>
            <w:proofErr w:type="spellEnd"/>
            <w:r w:rsidRPr="00BD798A">
              <w:rPr>
                <w:rFonts w:ascii="Arial" w:hAnsi="Arial" w:cs="Arial"/>
                <w:sz w:val="24"/>
                <w:szCs w:val="24"/>
              </w:rPr>
              <w:t xml:space="preserve"> y Dr. C Lázaro Armando López Pavón. </w:t>
            </w:r>
          </w:p>
        </w:tc>
        <w:tc>
          <w:tcPr>
            <w:tcW w:w="1843" w:type="dxa"/>
          </w:tcPr>
          <w:p w:rsidR="00A10018" w:rsidRPr="00BD798A" w:rsidRDefault="006415C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17 de diciembre </w:t>
            </w:r>
          </w:p>
        </w:tc>
      </w:tr>
      <w:tr w:rsidR="00821B28" w:rsidRPr="00BD798A" w:rsidTr="00A10018">
        <w:tc>
          <w:tcPr>
            <w:tcW w:w="2081" w:type="dxa"/>
          </w:tcPr>
          <w:p w:rsidR="00821B28" w:rsidRPr="00BD798A" w:rsidRDefault="00821B2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Francisco Viloria Santo </w:t>
            </w: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(UASD</w:t>
            </w:r>
          </w:p>
        </w:tc>
        <w:tc>
          <w:tcPr>
            <w:tcW w:w="3448" w:type="dxa"/>
          </w:tcPr>
          <w:p w:rsidR="00821B28" w:rsidRPr="00BD798A" w:rsidRDefault="00821B28" w:rsidP="006415C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La evaluación de la calidad en el programa de formación docente en la República Dominicana </w:t>
            </w:r>
          </w:p>
        </w:tc>
        <w:tc>
          <w:tcPr>
            <w:tcW w:w="2693" w:type="dxa"/>
          </w:tcPr>
          <w:p w:rsidR="00821B28" w:rsidRPr="00BD798A" w:rsidRDefault="00FF6A5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>Dr. C. Nancy Lucía Chacón Arteaga y Dr. C. Dalia Herrera Serrano.</w:t>
            </w:r>
          </w:p>
        </w:tc>
        <w:tc>
          <w:tcPr>
            <w:tcW w:w="1843" w:type="dxa"/>
          </w:tcPr>
          <w:p w:rsidR="00821B28" w:rsidRPr="00BD798A" w:rsidRDefault="00821B2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18 de diciembre 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36784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Carlos </w:t>
            </w: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Ambriori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Núñez (UASD)</w:t>
            </w:r>
          </w:p>
        </w:tc>
        <w:tc>
          <w:tcPr>
            <w:tcW w:w="3448" w:type="dxa"/>
          </w:tcPr>
          <w:p w:rsidR="00A10018" w:rsidRPr="00BD798A" w:rsidRDefault="00F32C7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Estrategia metodológica para la preparación del docente de Educación musical en el segundo ciclo del nivel primario de las escuelas públicas de Santo Domingo</w:t>
            </w:r>
          </w:p>
        </w:tc>
        <w:tc>
          <w:tcPr>
            <w:tcW w:w="2693" w:type="dxa"/>
          </w:tcPr>
          <w:p w:rsidR="00A10018" w:rsidRPr="00BD798A" w:rsidRDefault="00F32C7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</w:t>
            </w:r>
            <w:proofErr w:type="spellEnd"/>
            <w:r w:rsidRPr="00BD79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 María de los Ángeles Sánchez Franco</w:t>
            </w:r>
          </w:p>
        </w:tc>
        <w:tc>
          <w:tcPr>
            <w:tcW w:w="1843" w:type="dxa"/>
          </w:tcPr>
          <w:p w:rsidR="00A10018" w:rsidRPr="00BD798A" w:rsidRDefault="0036784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98A">
              <w:rPr>
                <w:rFonts w:ascii="Arial" w:hAnsi="Arial" w:cs="Arial"/>
                <w:sz w:val="24"/>
                <w:szCs w:val="24"/>
              </w:rPr>
              <w:t xml:space="preserve">19 de diciembre </w:t>
            </w:r>
          </w:p>
        </w:tc>
      </w:tr>
    </w:tbl>
    <w:p w:rsidR="00A10018" w:rsidRDefault="00A10018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Default="00BD798A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Pr="001266BE" w:rsidRDefault="00BD798A" w:rsidP="00BD798A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d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 Posgrado </w:t>
      </w:r>
    </w:p>
    <w:sectPr w:rsidR="00BD798A" w:rsidRPr="001266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7A" w:rsidRDefault="00CD707A" w:rsidP="001266BE">
      <w:pPr>
        <w:spacing w:after="0" w:line="240" w:lineRule="auto"/>
      </w:pPr>
      <w:r>
        <w:separator/>
      </w:r>
    </w:p>
  </w:endnote>
  <w:endnote w:type="continuationSeparator" w:id="0">
    <w:p w:rsidR="00CD707A" w:rsidRDefault="00CD707A" w:rsidP="001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7A" w:rsidRDefault="00CD707A" w:rsidP="001266BE">
      <w:pPr>
        <w:spacing w:after="0" w:line="240" w:lineRule="auto"/>
      </w:pPr>
      <w:r>
        <w:separator/>
      </w:r>
    </w:p>
  </w:footnote>
  <w:footnote w:type="continuationSeparator" w:id="0">
    <w:p w:rsidR="00CD707A" w:rsidRDefault="00CD707A" w:rsidP="001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BE" w:rsidRPr="004B4104" w:rsidRDefault="001266BE" w:rsidP="001266BE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cs="Arial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0FC8F89" wp14:editId="241B798D">
          <wp:simplePos x="0" y="0"/>
          <wp:positionH relativeFrom="margin">
            <wp:posOffset>-809625</wp:posOffset>
          </wp:positionH>
          <wp:positionV relativeFrom="margin">
            <wp:posOffset>-897255</wp:posOffset>
          </wp:positionV>
          <wp:extent cx="980440" cy="833755"/>
          <wp:effectExtent l="0" t="0" r="0" b="4445"/>
          <wp:wrapSquare wrapText="bothSides"/>
          <wp:docPr id="118" name="Imagen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8"/>
        <w:szCs w:val="28"/>
      </w:rPr>
      <w:t>DIRECCIÓN DE POSTGRADO</w:t>
    </w:r>
  </w:p>
  <w:p w:rsidR="001266BE" w:rsidRDefault="001266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06BAF"/>
    <w:multiLevelType w:val="hybridMultilevel"/>
    <w:tmpl w:val="B754B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BE"/>
    <w:rsid w:val="001266BE"/>
    <w:rsid w:val="00172DFB"/>
    <w:rsid w:val="001A317B"/>
    <w:rsid w:val="001E2C3C"/>
    <w:rsid w:val="00226D60"/>
    <w:rsid w:val="00290ACC"/>
    <w:rsid w:val="003041DE"/>
    <w:rsid w:val="00355B01"/>
    <w:rsid w:val="00367848"/>
    <w:rsid w:val="003F0A2A"/>
    <w:rsid w:val="003F729D"/>
    <w:rsid w:val="0051073C"/>
    <w:rsid w:val="005A0D3F"/>
    <w:rsid w:val="005A271C"/>
    <w:rsid w:val="006415C3"/>
    <w:rsid w:val="007B35AF"/>
    <w:rsid w:val="007E6962"/>
    <w:rsid w:val="007F4B62"/>
    <w:rsid w:val="00821B28"/>
    <w:rsid w:val="008367C6"/>
    <w:rsid w:val="00862D3D"/>
    <w:rsid w:val="008A6C2D"/>
    <w:rsid w:val="008F53F3"/>
    <w:rsid w:val="00972AE0"/>
    <w:rsid w:val="00A10018"/>
    <w:rsid w:val="00B0346F"/>
    <w:rsid w:val="00BA2E2F"/>
    <w:rsid w:val="00BD798A"/>
    <w:rsid w:val="00C20EAA"/>
    <w:rsid w:val="00C33E62"/>
    <w:rsid w:val="00C63AF5"/>
    <w:rsid w:val="00CA7D5F"/>
    <w:rsid w:val="00CD0B9B"/>
    <w:rsid w:val="00CD707A"/>
    <w:rsid w:val="00D61C52"/>
    <w:rsid w:val="00E332A8"/>
    <w:rsid w:val="00F32C7A"/>
    <w:rsid w:val="00F43466"/>
    <w:rsid w:val="00F62CA9"/>
    <w:rsid w:val="00FF4388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E39682-3554-4036-8E80-81825B3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BE"/>
  </w:style>
  <w:style w:type="paragraph" w:styleId="Piedepgina">
    <w:name w:val="footer"/>
    <w:basedOn w:val="Normal"/>
    <w:link w:val="Piedepgina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BE"/>
  </w:style>
  <w:style w:type="paragraph" w:styleId="Prrafodelista">
    <w:name w:val="List Paragraph"/>
    <w:basedOn w:val="Normal"/>
    <w:uiPriority w:val="34"/>
    <w:qFormat/>
    <w:rsid w:val="001266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Daisy &amp; Roberto</cp:lastModifiedBy>
  <cp:revision>36</cp:revision>
  <dcterms:created xsi:type="dcterms:W3CDTF">2025-11-25T02:44:00Z</dcterms:created>
  <dcterms:modified xsi:type="dcterms:W3CDTF">2025-11-25T04:01:00Z</dcterms:modified>
</cp:coreProperties>
</file>